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12763B"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Default="000668DE" w:rsidP="000668DE">
      <w:pPr>
        <w:pStyle w:val="1"/>
        <w:rPr>
          <w:szCs w:val="44"/>
        </w:rPr>
      </w:pPr>
      <w:r w:rsidRPr="00360CF1">
        <w:rPr>
          <w:szCs w:val="44"/>
        </w:rPr>
        <w:t>ПОСТАНОВЛЕНИЕ</w:t>
      </w:r>
    </w:p>
    <w:p w:rsidR="004F322A" w:rsidRPr="004F322A" w:rsidRDefault="00CE6896" w:rsidP="004F322A">
      <w:r>
        <w:t xml:space="preserve">       (в редакции от 30.12.2015 № 2623</w:t>
      </w:r>
      <w:r w:rsidR="00510149">
        <w:t>, от 16.02.2016 № 361</w:t>
      </w:r>
      <w:r w:rsidR="004F322A">
        <w:t>)</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35DCB">
              <w:t>14.10.2015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35DCB">
            <w:pPr>
              <w:tabs>
                <w:tab w:val="left" w:pos="3123"/>
                <w:tab w:val="left" w:pos="3270"/>
              </w:tabs>
              <w:jc w:val="right"/>
            </w:pPr>
            <w:r w:rsidRPr="00360CF1">
              <w:t xml:space="preserve">№ </w:t>
            </w:r>
            <w:r w:rsidR="00035DCB">
              <w:t>2062</w:t>
            </w:r>
          </w:p>
        </w:tc>
      </w:tr>
    </w:tbl>
    <w:p w:rsidR="002805A2" w:rsidRPr="00B05448" w:rsidRDefault="002805A2" w:rsidP="002805A2">
      <w:pPr>
        <w:rPr>
          <w:szCs w:val="30"/>
        </w:rPr>
      </w:pPr>
    </w:p>
    <w:p w:rsidR="00FB4BC9" w:rsidRDefault="00FB4BC9" w:rsidP="002805A2">
      <w:pPr>
        <w:rPr>
          <w:szCs w:val="30"/>
        </w:rPr>
      </w:pPr>
    </w:p>
    <w:p w:rsidR="00770DD7" w:rsidRPr="00770DD7" w:rsidRDefault="00770DD7" w:rsidP="003C1F3F">
      <w:pPr>
        <w:autoSpaceDE w:val="0"/>
        <w:autoSpaceDN w:val="0"/>
        <w:adjustRightInd w:val="0"/>
        <w:ind w:right="5241"/>
        <w:jc w:val="both"/>
      </w:pPr>
      <w:r w:rsidRPr="00770DD7">
        <w:rPr>
          <w:bCs/>
        </w:rPr>
        <w:t>Об утверждении муниципальной программы «Управление в сфере муниципальных финансов в Нижн</w:t>
      </w:r>
      <w:r w:rsidRPr="00770DD7">
        <w:rPr>
          <w:bCs/>
        </w:rPr>
        <w:t>е</w:t>
      </w:r>
      <w:r w:rsidRPr="00770DD7">
        <w:rPr>
          <w:bCs/>
        </w:rPr>
        <w:t>вартовском районе на 2015–2020 годы»</w:t>
      </w:r>
    </w:p>
    <w:p w:rsidR="00770DD7" w:rsidRPr="00770DD7" w:rsidRDefault="00770DD7" w:rsidP="00770DD7">
      <w:pPr>
        <w:ind w:firstLine="709"/>
        <w:jc w:val="both"/>
      </w:pPr>
    </w:p>
    <w:p w:rsidR="00770DD7" w:rsidRPr="00770DD7" w:rsidRDefault="00770DD7" w:rsidP="00770DD7">
      <w:pPr>
        <w:ind w:firstLine="709"/>
        <w:jc w:val="both"/>
      </w:pPr>
    </w:p>
    <w:p w:rsidR="00770DD7" w:rsidRPr="00770DD7" w:rsidRDefault="00770DD7" w:rsidP="00770DD7">
      <w:pPr>
        <w:ind w:firstLine="709"/>
        <w:jc w:val="both"/>
        <w:rPr>
          <w:color w:val="FF0000"/>
        </w:rPr>
      </w:pPr>
      <w:r w:rsidRPr="00770DD7">
        <w:t xml:space="preserve">В соответствии с </w:t>
      </w:r>
      <w:r w:rsidRPr="00770DD7">
        <w:tab/>
        <w:t>постановлениями администрации района от 05.08.2013 № 1663 «О муниципальных программах Нижневартовского района», от 18.09.2013 № 1946 «Об утверждении Перечня муниципальных программ района на 2014</w:t>
      </w:r>
      <w:r w:rsidR="003C1F3F">
        <w:t>−</w:t>
      </w:r>
      <w:r w:rsidRPr="00770DD7">
        <w:t xml:space="preserve">2020 годы», в целях </w:t>
      </w:r>
      <w:r w:rsidR="003C1F3F">
        <w:t>пов</w:t>
      </w:r>
      <w:r w:rsidR="003C1F3F">
        <w:t>ы</w:t>
      </w:r>
      <w:r w:rsidR="003C1F3F">
        <w:t>шения</w:t>
      </w:r>
      <w:r w:rsidRPr="00770DD7">
        <w:t xml:space="preserve"> качества управления муниципал</w:t>
      </w:r>
      <w:r w:rsidRPr="00770DD7">
        <w:t>ь</w:t>
      </w:r>
      <w:r w:rsidRPr="00770DD7">
        <w:t xml:space="preserve">ными финансами в районе: </w:t>
      </w:r>
    </w:p>
    <w:p w:rsidR="00770DD7" w:rsidRPr="00770DD7" w:rsidRDefault="00770DD7" w:rsidP="00770DD7">
      <w:pPr>
        <w:ind w:firstLine="709"/>
        <w:jc w:val="both"/>
      </w:pPr>
    </w:p>
    <w:p w:rsidR="00770DD7" w:rsidRPr="00770DD7" w:rsidRDefault="00770DD7" w:rsidP="00770DD7">
      <w:pPr>
        <w:ind w:firstLine="709"/>
        <w:jc w:val="both"/>
        <w:rPr>
          <w:bCs/>
        </w:rPr>
      </w:pPr>
      <w:r w:rsidRPr="00770DD7">
        <w:t xml:space="preserve">1. Утвердить муниципальную программу </w:t>
      </w:r>
      <w:r w:rsidRPr="00770DD7">
        <w:rPr>
          <w:bCs/>
        </w:rPr>
        <w:t>«Управление в сфере муниципальных ф</w:t>
      </w:r>
      <w:r w:rsidRPr="00770DD7">
        <w:rPr>
          <w:bCs/>
        </w:rPr>
        <w:t>и</w:t>
      </w:r>
      <w:r w:rsidRPr="00770DD7">
        <w:rPr>
          <w:bCs/>
        </w:rPr>
        <w:t>нансов в Нижневартовском районе на 2015–2020 годы» согласно приложению.</w:t>
      </w:r>
    </w:p>
    <w:p w:rsidR="00770DD7" w:rsidRPr="00770DD7" w:rsidRDefault="00770DD7" w:rsidP="00770DD7">
      <w:pPr>
        <w:ind w:firstLine="709"/>
        <w:jc w:val="both"/>
      </w:pPr>
    </w:p>
    <w:p w:rsidR="00770DD7" w:rsidRPr="00770DD7" w:rsidRDefault="00770DD7" w:rsidP="00770DD7">
      <w:pPr>
        <w:ind w:firstLine="709"/>
        <w:jc w:val="both"/>
      </w:pPr>
      <w:r w:rsidRPr="00770DD7">
        <w:t>2. Финансирование мероприятий муниципальной программыосуществлять за счет средств бюджета района и бюджетов других уровней.</w:t>
      </w:r>
    </w:p>
    <w:p w:rsidR="00770DD7" w:rsidRPr="00770DD7" w:rsidRDefault="00770DD7" w:rsidP="00770DD7">
      <w:pPr>
        <w:ind w:firstLine="709"/>
        <w:jc w:val="both"/>
      </w:pPr>
    </w:p>
    <w:p w:rsidR="00510149" w:rsidRPr="00510149" w:rsidRDefault="00770DD7" w:rsidP="00510149">
      <w:pPr>
        <w:pStyle w:val="Default"/>
        <w:ind w:firstLine="708"/>
        <w:rPr>
          <w:sz w:val="28"/>
          <w:szCs w:val="28"/>
        </w:rPr>
      </w:pPr>
      <w:r w:rsidRPr="00510149">
        <w:rPr>
          <w:sz w:val="28"/>
          <w:szCs w:val="28"/>
        </w:rPr>
        <w:t xml:space="preserve">3. </w:t>
      </w:r>
      <w:r w:rsidR="00D044F1" w:rsidRPr="00510149">
        <w:rPr>
          <w:sz w:val="28"/>
          <w:szCs w:val="28"/>
        </w:rPr>
        <w:t xml:space="preserve">Определить общий объем финансирования муниципальной программы за счет всех источников финансирования на 2015–2020 годы в сумме </w:t>
      </w:r>
    </w:p>
    <w:p w:rsidR="00510149" w:rsidRDefault="00510149" w:rsidP="00510149">
      <w:pPr>
        <w:pStyle w:val="Default"/>
        <w:rPr>
          <w:sz w:val="28"/>
          <w:szCs w:val="28"/>
        </w:rPr>
      </w:pPr>
      <w:r>
        <w:rPr>
          <w:sz w:val="28"/>
          <w:szCs w:val="28"/>
        </w:rPr>
        <w:t xml:space="preserve">4 203 101,0 тыс. рублей, в том числе: </w:t>
      </w:r>
    </w:p>
    <w:p w:rsidR="00510149" w:rsidRDefault="00510149" w:rsidP="00510149">
      <w:pPr>
        <w:pStyle w:val="Default"/>
        <w:ind w:left="851"/>
        <w:rPr>
          <w:sz w:val="28"/>
          <w:szCs w:val="28"/>
        </w:rPr>
      </w:pPr>
      <w:r>
        <w:rPr>
          <w:sz w:val="28"/>
          <w:szCs w:val="28"/>
        </w:rPr>
        <w:t xml:space="preserve">федеральный бюджет – 28 559,8 тыс. руб., из них: </w:t>
      </w:r>
    </w:p>
    <w:p w:rsidR="00510149" w:rsidRDefault="00510149" w:rsidP="00510149">
      <w:pPr>
        <w:pStyle w:val="Default"/>
        <w:ind w:left="851"/>
        <w:rPr>
          <w:sz w:val="28"/>
          <w:szCs w:val="28"/>
        </w:rPr>
      </w:pPr>
      <w:r>
        <w:rPr>
          <w:sz w:val="28"/>
          <w:szCs w:val="28"/>
        </w:rPr>
        <w:t xml:space="preserve">2015 год – 4 533,3 тыс. рублей; </w:t>
      </w:r>
    </w:p>
    <w:p w:rsidR="00510149" w:rsidRDefault="00510149" w:rsidP="00510149">
      <w:pPr>
        <w:pStyle w:val="Default"/>
        <w:ind w:left="851"/>
        <w:rPr>
          <w:sz w:val="28"/>
          <w:szCs w:val="28"/>
        </w:rPr>
      </w:pPr>
      <w:r>
        <w:rPr>
          <w:sz w:val="28"/>
          <w:szCs w:val="28"/>
        </w:rPr>
        <w:t xml:space="preserve">2016 год – 3 888,0 тыс. рублей; </w:t>
      </w:r>
    </w:p>
    <w:p w:rsidR="00510149" w:rsidRDefault="00510149" w:rsidP="00510149">
      <w:pPr>
        <w:pStyle w:val="Default"/>
        <w:ind w:left="851"/>
        <w:rPr>
          <w:sz w:val="28"/>
          <w:szCs w:val="28"/>
        </w:rPr>
      </w:pPr>
      <w:r>
        <w:rPr>
          <w:sz w:val="28"/>
          <w:szCs w:val="28"/>
        </w:rPr>
        <w:t xml:space="preserve">2017 год – 4 706,3 тыс. рублей; </w:t>
      </w:r>
    </w:p>
    <w:p w:rsidR="00510149" w:rsidRDefault="00510149" w:rsidP="00510149">
      <w:pPr>
        <w:pStyle w:val="Default"/>
        <w:ind w:left="851"/>
        <w:rPr>
          <w:sz w:val="28"/>
          <w:szCs w:val="28"/>
        </w:rPr>
      </w:pPr>
      <w:r>
        <w:rPr>
          <w:sz w:val="28"/>
          <w:szCs w:val="28"/>
        </w:rPr>
        <w:t xml:space="preserve">2018 год – 4 927,5 тыс. рублей; 2 </w:t>
      </w:r>
    </w:p>
    <w:p w:rsidR="00510149" w:rsidRDefault="00510149" w:rsidP="00510149">
      <w:pPr>
        <w:pStyle w:val="Default"/>
        <w:ind w:left="851"/>
        <w:rPr>
          <w:color w:val="auto"/>
        </w:rPr>
      </w:pPr>
    </w:p>
    <w:p w:rsidR="00510149" w:rsidRDefault="00510149" w:rsidP="00510149">
      <w:pPr>
        <w:pStyle w:val="Default"/>
        <w:pageBreakBefore/>
        <w:ind w:left="851"/>
        <w:rPr>
          <w:color w:val="auto"/>
          <w:sz w:val="28"/>
          <w:szCs w:val="28"/>
        </w:rPr>
      </w:pPr>
      <w:r>
        <w:rPr>
          <w:color w:val="auto"/>
          <w:sz w:val="28"/>
          <w:szCs w:val="28"/>
        </w:rPr>
        <w:lastRenderedPageBreak/>
        <w:t xml:space="preserve">2019 год – 5 144,3 тыс. рублей; </w:t>
      </w:r>
    </w:p>
    <w:p w:rsidR="00510149" w:rsidRDefault="00510149" w:rsidP="00510149">
      <w:pPr>
        <w:pStyle w:val="Default"/>
        <w:ind w:left="851"/>
        <w:rPr>
          <w:color w:val="auto"/>
          <w:sz w:val="28"/>
          <w:szCs w:val="28"/>
        </w:rPr>
      </w:pPr>
      <w:r>
        <w:rPr>
          <w:color w:val="auto"/>
          <w:sz w:val="28"/>
          <w:szCs w:val="28"/>
        </w:rPr>
        <w:t xml:space="preserve">2020 год – 5 360,4 тыс. рублей; </w:t>
      </w:r>
    </w:p>
    <w:p w:rsidR="00510149" w:rsidRDefault="00510149" w:rsidP="00510149">
      <w:pPr>
        <w:pStyle w:val="Default"/>
        <w:ind w:left="851"/>
        <w:rPr>
          <w:color w:val="auto"/>
          <w:sz w:val="28"/>
          <w:szCs w:val="28"/>
        </w:rPr>
      </w:pPr>
      <w:r>
        <w:rPr>
          <w:color w:val="auto"/>
          <w:sz w:val="28"/>
          <w:szCs w:val="28"/>
        </w:rPr>
        <w:t xml:space="preserve">бюджет автономного округа – 978 626,1тыс. руб., из них: </w:t>
      </w:r>
    </w:p>
    <w:p w:rsidR="00510149" w:rsidRDefault="00510149" w:rsidP="00510149">
      <w:pPr>
        <w:pStyle w:val="Default"/>
        <w:ind w:left="851"/>
        <w:rPr>
          <w:color w:val="auto"/>
          <w:sz w:val="28"/>
          <w:szCs w:val="28"/>
        </w:rPr>
      </w:pPr>
      <w:r>
        <w:rPr>
          <w:color w:val="auto"/>
          <w:sz w:val="28"/>
          <w:szCs w:val="28"/>
        </w:rPr>
        <w:t xml:space="preserve">2015 год – 130 730,7 тыс. рублей; </w:t>
      </w:r>
    </w:p>
    <w:p w:rsidR="00510149" w:rsidRDefault="00510149" w:rsidP="00510149">
      <w:pPr>
        <w:pStyle w:val="Default"/>
        <w:ind w:left="851"/>
        <w:rPr>
          <w:color w:val="auto"/>
          <w:sz w:val="28"/>
          <w:szCs w:val="28"/>
        </w:rPr>
      </w:pPr>
      <w:r>
        <w:rPr>
          <w:color w:val="auto"/>
          <w:sz w:val="28"/>
          <w:szCs w:val="28"/>
        </w:rPr>
        <w:t xml:space="preserve">2016 год – 188 605,0 тыс. рублей; </w:t>
      </w:r>
    </w:p>
    <w:p w:rsidR="00510149" w:rsidRDefault="00510149" w:rsidP="00510149">
      <w:pPr>
        <w:pStyle w:val="Default"/>
        <w:ind w:left="851"/>
        <w:rPr>
          <w:color w:val="auto"/>
          <w:sz w:val="28"/>
          <w:szCs w:val="28"/>
        </w:rPr>
      </w:pPr>
      <w:r>
        <w:rPr>
          <w:color w:val="auto"/>
          <w:sz w:val="28"/>
          <w:szCs w:val="28"/>
        </w:rPr>
        <w:t xml:space="preserve">2017 год – 153 249,7 тыс. рублей; </w:t>
      </w:r>
    </w:p>
    <w:p w:rsidR="00510149" w:rsidRDefault="00510149" w:rsidP="00510149">
      <w:pPr>
        <w:pStyle w:val="Default"/>
        <w:ind w:left="851"/>
        <w:rPr>
          <w:color w:val="auto"/>
          <w:sz w:val="28"/>
          <w:szCs w:val="28"/>
        </w:rPr>
      </w:pPr>
      <w:r>
        <w:rPr>
          <w:color w:val="auto"/>
          <w:sz w:val="28"/>
          <w:szCs w:val="28"/>
        </w:rPr>
        <w:t xml:space="preserve">2018 год – 167 371,3 тыс. рублей; </w:t>
      </w:r>
    </w:p>
    <w:p w:rsidR="00510149" w:rsidRDefault="00510149" w:rsidP="00510149">
      <w:pPr>
        <w:pStyle w:val="Default"/>
        <w:ind w:left="851"/>
        <w:rPr>
          <w:color w:val="auto"/>
          <w:sz w:val="28"/>
          <w:szCs w:val="28"/>
        </w:rPr>
      </w:pPr>
      <w:r>
        <w:rPr>
          <w:color w:val="auto"/>
          <w:sz w:val="28"/>
          <w:szCs w:val="28"/>
        </w:rPr>
        <w:t xml:space="preserve">2019 год – 165 851,8 тыс. рублей; </w:t>
      </w:r>
    </w:p>
    <w:p w:rsidR="00510149" w:rsidRDefault="00510149" w:rsidP="00510149">
      <w:pPr>
        <w:pStyle w:val="Default"/>
        <w:ind w:left="851"/>
        <w:rPr>
          <w:color w:val="auto"/>
          <w:sz w:val="28"/>
          <w:szCs w:val="28"/>
        </w:rPr>
      </w:pPr>
      <w:r>
        <w:rPr>
          <w:color w:val="auto"/>
          <w:sz w:val="28"/>
          <w:szCs w:val="28"/>
        </w:rPr>
        <w:t xml:space="preserve">2020 год – 172 817,6 тыс. рублей; </w:t>
      </w:r>
    </w:p>
    <w:p w:rsidR="00510149" w:rsidRDefault="00510149" w:rsidP="00510149">
      <w:pPr>
        <w:pStyle w:val="Default"/>
        <w:ind w:left="851"/>
        <w:rPr>
          <w:color w:val="auto"/>
          <w:sz w:val="28"/>
          <w:szCs w:val="28"/>
        </w:rPr>
      </w:pPr>
      <w:r>
        <w:rPr>
          <w:color w:val="auto"/>
          <w:sz w:val="28"/>
          <w:szCs w:val="28"/>
        </w:rPr>
        <w:t xml:space="preserve">бюджет района – 3 195 915,1 тыс. рублей, из них: </w:t>
      </w:r>
    </w:p>
    <w:p w:rsidR="00510149" w:rsidRDefault="00510149" w:rsidP="00510149">
      <w:pPr>
        <w:pStyle w:val="Default"/>
        <w:ind w:left="851"/>
        <w:rPr>
          <w:color w:val="auto"/>
          <w:sz w:val="28"/>
          <w:szCs w:val="28"/>
        </w:rPr>
      </w:pPr>
      <w:r>
        <w:rPr>
          <w:color w:val="auto"/>
          <w:sz w:val="28"/>
          <w:szCs w:val="28"/>
        </w:rPr>
        <w:t xml:space="preserve">2015 год – 788 006,4 тыс. рублей; </w:t>
      </w:r>
    </w:p>
    <w:p w:rsidR="00510149" w:rsidRDefault="00510149" w:rsidP="00510149">
      <w:pPr>
        <w:pStyle w:val="Default"/>
        <w:ind w:left="851"/>
        <w:rPr>
          <w:color w:val="auto"/>
          <w:sz w:val="28"/>
          <w:szCs w:val="28"/>
        </w:rPr>
      </w:pPr>
      <w:r>
        <w:rPr>
          <w:color w:val="auto"/>
          <w:sz w:val="28"/>
          <w:szCs w:val="28"/>
        </w:rPr>
        <w:t xml:space="preserve">2016 год – 588 554,2 тыс. рублей; </w:t>
      </w:r>
    </w:p>
    <w:p w:rsidR="00510149" w:rsidRDefault="00510149" w:rsidP="00510149">
      <w:pPr>
        <w:pStyle w:val="Default"/>
        <w:ind w:left="851"/>
        <w:rPr>
          <w:color w:val="auto"/>
          <w:sz w:val="28"/>
          <w:szCs w:val="28"/>
        </w:rPr>
      </w:pPr>
      <w:r>
        <w:rPr>
          <w:color w:val="auto"/>
          <w:sz w:val="28"/>
          <w:szCs w:val="28"/>
        </w:rPr>
        <w:t xml:space="preserve">2017 год – 438 343,6 тыс. рублей; </w:t>
      </w:r>
    </w:p>
    <w:p w:rsidR="00510149" w:rsidRDefault="00510149" w:rsidP="00510149">
      <w:pPr>
        <w:pStyle w:val="Default"/>
        <w:ind w:left="851"/>
        <w:rPr>
          <w:color w:val="auto"/>
          <w:sz w:val="28"/>
          <w:szCs w:val="28"/>
        </w:rPr>
      </w:pPr>
      <w:r>
        <w:rPr>
          <w:color w:val="auto"/>
          <w:sz w:val="28"/>
          <w:szCs w:val="28"/>
        </w:rPr>
        <w:t xml:space="preserve">2018 год – 485 223,9 тыс. рублей; </w:t>
      </w:r>
    </w:p>
    <w:p w:rsidR="00510149" w:rsidRDefault="00510149" w:rsidP="00510149">
      <w:pPr>
        <w:pStyle w:val="Default"/>
        <w:ind w:left="851"/>
        <w:rPr>
          <w:color w:val="auto"/>
          <w:sz w:val="28"/>
          <w:szCs w:val="28"/>
        </w:rPr>
      </w:pPr>
      <w:r>
        <w:rPr>
          <w:color w:val="auto"/>
          <w:sz w:val="28"/>
          <w:szCs w:val="28"/>
        </w:rPr>
        <w:t xml:space="preserve">2019 год – 438 744,9 тыс. рублей; </w:t>
      </w:r>
    </w:p>
    <w:p w:rsidR="00770DD7" w:rsidRPr="00770DD7" w:rsidRDefault="00510149" w:rsidP="00510149">
      <w:pPr>
        <w:ind w:left="851"/>
        <w:jc w:val="both"/>
      </w:pPr>
      <w:r>
        <w:t xml:space="preserve">2020 год – 457 042,1 тыс. рублей; </w:t>
      </w:r>
      <w:r w:rsidR="00770DD7" w:rsidRPr="00770DD7">
        <w:t>в том числе безвозмездные поступления – 728,4 тыс.рублей – 2015 год.</w:t>
      </w:r>
    </w:p>
    <w:p w:rsidR="00770DD7" w:rsidRPr="00770DD7" w:rsidRDefault="00770DD7" w:rsidP="00770DD7">
      <w:pPr>
        <w:ind w:firstLine="709"/>
        <w:jc w:val="both"/>
      </w:pPr>
      <w:r w:rsidRPr="00770DD7">
        <w:t>Объемы финансирования муниципальной программына 2015–2020 годы подлежат корректировке в течение финансового года путем уточнения по су</w:t>
      </w:r>
      <w:r w:rsidRPr="00770DD7">
        <w:t>м</w:t>
      </w:r>
      <w:r w:rsidRPr="00770DD7">
        <w:t>ме и мероприятиям.</w:t>
      </w:r>
    </w:p>
    <w:p w:rsidR="00770DD7" w:rsidRPr="00770DD7" w:rsidRDefault="00770DD7" w:rsidP="00770DD7">
      <w:pPr>
        <w:ind w:firstLine="709"/>
        <w:jc w:val="both"/>
      </w:pPr>
    </w:p>
    <w:p w:rsidR="00770DD7" w:rsidRPr="00770DD7" w:rsidRDefault="00770DD7" w:rsidP="00770DD7">
      <w:pPr>
        <w:autoSpaceDE w:val="0"/>
        <w:autoSpaceDN w:val="0"/>
        <w:ind w:firstLine="709"/>
        <w:jc w:val="both"/>
      </w:pPr>
      <w:r w:rsidRPr="00770DD7">
        <w:t xml:space="preserve">4.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770DD7">
          <w:rPr>
            <w:lang w:val="en-US"/>
          </w:rPr>
          <w:t>www</w:t>
        </w:r>
        <w:r w:rsidRPr="00770DD7">
          <w:t>.</w:t>
        </w:r>
        <w:r w:rsidRPr="00770DD7">
          <w:rPr>
            <w:lang w:val="en-US"/>
          </w:rPr>
          <w:t>nvraion</w:t>
        </w:r>
        <w:r w:rsidRPr="00770DD7">
          <w:t>.</w:t>
        </w:r>
        <w:r w:rsidRPr="00770DD7">
          <w:rPr>
            <w:lang w:val="en-US"/>
          </w:rPr>
          <w:t>ru</w:t>
        </w:r>
      </w:hyperlink>
      <w:r w:rsidRPr="00770DD7">
        <w:t>.</w:t>
      </w:r>
    </w:p>
    <w:p w:rsidR="00770DD7" w:rsidRPr="00770DD7" w:rsidRDefault="00770DD7" w:rsidP="00770DD7">
      <w:pPr>
        <w:ind w:firstLine="709"/>
        <w:jc w:val="both"/>
      </w:pPr>
    </w:p>
    <w:p w:rsidR="00770DD7" w:rsidRPr="00770DD7" w:rsidRDefault="00770DD7" w:rsidP="00770DD7">
      <w:pPr>
        <w:ind w:firstLine="709"/>
        <w:jc w:val="both"/>
      </w:pPr>
      <w:r w:rsidRPr="00770DD7">
        <w:t>5. Постановление вступает в силу после его официального опубликования (обнар</w:t>
      </w:r>
      <w:r w:rsidRPr="00770DD7">
        <w:t>о</w:t>
      </w:r>
      <w:r w:rsidRPr="00770DD7">
        <w:t>дования).</w:t>
      </w:r>
    </w:p>
    <w:p w:rsidR="00770DD7" w:rsidRPr="00770DD7" w:rsidRDefault="00770DD7" w:rsidP="00770DD7">
      <w:pPr>
        <w:autoSpaceDE w:val="0"/>
        <w:autoSpaceDN w:val="0"/>
        <w:adjustRightInd w:val="0"/>
        <w:ind w:firstLine="709"/>
        <w:jc w:val="both"/>
      </w:pPr>
    </w:p>
    <w:p w:rsidR="00770DD7" w:rsidRPr="00770DD7" w:rsidRDefault="00770DD7" w:rsidP="00770DD7">
      <w:pPr>
        <w:ind w:firstLine="709"/>
        <w:jc w:val="both"/>
      </w:pPr>
      <w:r w:rsidRPr="00770DD7">
        <w:t>6. Контроль за выполнением постановления возложить на заместителя главы адм</w:t>
      </w:r>
      <w:r w:rsidRPr="00770DD7">
        <w:t>и</w:t>
      </w:r>
      <w:r w:rsidRPr="00770DD7">
        <w:t>нистрации района по экономике и финансам Т.А. Колокольцеву.</w:t>
      </w:r>
    </w:p>
    <w:p w:rsidR="00770DD7" w:rsidRPr="00770DD7" w:rsidRDefault="00770DD7" w:rsidP="00770DD7">
      <w:pPr>
        <w:ind w:firstLine="709"/>
        <w:jc w:val="both"/>
      </w:pPr>
    </w:p>
    <w:p w:rsidR="00770DD7" w:rsidRPr="00770DD7" w:rsidRDefault="00770DD7" w:rsidP="00770DD7">
      <w:pPr>
        <w:ind w:firstLine="709"/>
        <w:jc w:val="both"/>
      </w:pPr>
    </w:p>
    <w:p w:rsidR="00770DD7" w:rsidRPr="00770DD7" w:rsidRDefault="00770DD7" w:rsidP="00770DD7">
      <w:pPr>
        <w:jc w:val="both"/>
      </w:pPr>
    </w:p>
    <w:p w:rsidR="00770DD7" w:rsidRPr="00770DD7" w:rsidRDefault="00770DD7" w:rsidP="00770DD7">
      <w:pPr>
        <w:jc w:val="both"/>
      </w:pPr>
      <w:r w:rsidRPr="00770DD7">
        <w:t>Глава администрации района                                                            Б.А. Саломатин</w:t>
      </w:r>
    </w:p>
    <w:p w:rsidR="00770DD7" w:rsidRPr="00770DD7" w:rsidRDefault="00770DD7" w:rsidP="00770DD7">
      <w:pPr>
        <w:autoSpaceDE w:val="0"/>
        <w:autoSpaceDN w:val="0"/>
        <w:adjustRightInd w:val="0"/>
        <w:ind w:firstLine="5670"/>
        <w:jc w:val="both"/>
      </w:pPr>
      <w:r w:rsidRPr="00770DD7">
        <w:rPr>
          <w:rFonts w:ascii="Arial" w:hAnsi="Arial" w:cs="Arial"/>
          <w:sz w:val="20"/>
          <w:szCs w:val="20"/>
        </w:rPr>
        <w:br w:type="page"/>
      </w:r>
      <w:r w:rsidRPr="00770DD7">
        <w:lastRenderedPageBreak/>
        <w:t>Прилож</w:t>
      </w:r>
      <w:r w:rsidRPr="00770DD7">
        <w:t>е</w:t>
      </w:r>
      <w:r w:rsidRPr="00770DD7">
        <w:t xml:space="preserve">ние к постановлению </w:t>
      </w:r>
    </w:p>
    <w:p w:rsidR="00770DD7" w:rsidRPr="00770DD7" w:rsidRDefault="00770DD7" w:rsidP="00770DD7">
      <w:pPr>
        <w:ind w:left="5670"/>
      </w:pPr>
      <w:r w:rsidRPr="00770DD7">
        <w:t xml:space="preserve">администрации района  </w:t>
      </w:r>
    </w:p>
    <w:p w:rsidR="00770DD7" w:rsidRPr="00770DD7" w:rsidRDefault="00770DD7" w:rsidP="00770DD7">
      <w:pPr>
        <w:ind w:left="5670"/>
      </w:pPr>
      <w:r w:rsidRPr="00770DD7">
        <w:t xml:space="preserve">от </w:t>
      </w:r>
      <w:r w:rsidR="00035DCB">
        <w:t>14.10.2015</w:t>
      </w:r>
      <w:r w:rsidRPr="00770DD7">
        <w:t xml:space="preserve"> № </w:t>
      </w:r>
      <w:r w:rsidR="00035DCB">
        <w:t>2062</w:t>
      </w:r>
    </w:p>
    <w:p w:rsidR="00770DD7" w:rsidRPr="00770DD7" w:rsidRDefault="00770DD7" w:rsidP="00770DD7"/>
    <w:p w:rsidR="00770DD7" w:rsidRPr="00770DD7" w:rsidRDefault="00770DD7" w:rsidP="00770DD7"/>
    <w:p w:rsidR="00770DD7" w:rsidRPr="00770DD7" w:rsidRDefault="00770DD7" w:rsidP="00770DD7">
      <w:pPr>
        <w:widowControl w:val="0"/>
        <w:autoSpaceDE w:val="0"/>
        <w:autoSpaceDN w:val="0"/>
        <w:adjustRightInd w:val="0"/>
        <w:ind w:firstLine="540"/>
        <w:jc w:val="center"/>
        <w:rPr>
          <w:b/>
        </w:rPr>
      </w:pPr>
      <w:r w:rsidRPr="00770DD7">
        <w:rPr>
          <w:b/>
        </w:rPr>
        <w:t>Паспорт муниципальной программы района</w:t>
      </w:r>
    </w:p>
    <w:p w:rsidR="003C1F3F" w:rsidRDefault="00770DD7" w:rsidP="00770DD7">
      <w:pPr>
        <w:widowControl w:val="0"/>
        <w:autoSpaceDE w:val="0"/>
        <w:autoSpaceDN w:val="0"/>
        <w:adjustRightInd w:val="0"/>
        <w:jc w:val="center"/>
        <w:rPr>
          <w:b/>
          <w:bCs/>
        </w:rPr>
      </w:pPr>
      <w:r w:rsidRPr="00770DD7">
        <w:rPr>
          <w:b/>
          <w:bCs/>
        </w:rPr>
        <w:t xml:space="preserve">«Управление в сфере муниципальных финансов </w:t>
      </w:r>
    </w:p>
    <w:p w:rsidR="00770DD7" w:rsidRPr="00770DD7" w:rsidRDefault="00770DD7" w:rsidP="00770DD7">
      <w:pPr>
        <w:widowControl w:val="0"/>
        <w:autoSpaceDE w:val="0"/>
        <w:autoSpaceDN w:val="0"/>
        <w:adjustRightInd w:val="0"/>
        <w:jc w:val="center"/>
        <w:rPr>
          <w:b/>
          <w:bCs/>
        </w:rPr>
      </w:pPr>
      <w:r w:rsidRPr="00770DD7">
        <w:rPr>
          <w:b/>
          <w:bCs/>
        </w:rPr>
        <w:t>в Нижневартовском районе на 2015–2020 годы»</w:t>
      </w:r>
    </w:p>
    <w:p w:rsidR="00770DD7" w:rsidRPr="00770DD7" w:rsidRDefault="00770DD7" w:rsidP="00770DD7">
      <w:pPr>
        <w:widowControl w:val="0"/>
        <w:autoSpaceDE w:val="0"/>
        <w:autoSpaceDN w:val="0"/>
        <w:adjustRightInd w:val="0"/>
        <w:jc w:val="center"/>
      </w:pPr>
      <w:r w:rsidRPr="00770DD7">
        <w:rPr>
          <w:bCs/>
        </w:rPr>
        <w:t>(далее – муниципальная программа)</w:t>
      </w:r>
    </w:p>
    <w:p w:rsidR="00770DD7" w:rsidRPr="00770DD7" w:rsidRDefault="00770DD7" w:rsidP="00770DD7">
      <w:pPr>
        <w:widowControl w:val="0"/>
        <w:autoSpaceDE w:val="0"/>
        <w:autoSpaceDN w:val="0"/>
        <w:adjustRightInd w:val="0"/>
        <w:ind w:firstLine="540"/>
        <w:jc w:val="center"/>
      </w:pPr>
    </w:p>
    <w:tbl>
      <w:tblPr>
        <w:tblW w:w="9889" w:type="dxa"/>
        <w:tblLook w:val="04A0"/>
      </w:tblPr>
      <w:tblGrid>
        <w:gridCol w:w="3686"/>
        <w:gridCol w:w="6203"/>
      </w:tblGrid>
      <w:tr w:rsidR="00770DD7" w:rsidRPr="00770DD7" w:rsidTr="003C1F3F">
        <w:trPr>
          <w:trHeight w:val="970"/>
        </w:trPr>
        <w:tc>
          <w:tcPr>
            <w:tcW w:w="3686" w:type="dxa"/>
            <w:hideMark/>
          </w:tcPr>
          <w:p w:rsidR="00770DD7" w:rsidRPr="00770DD7" w:rsidRDefault="00770DD7" w:rsidP="00770DD7">
            <w:pPr>
              <w:autoSpaceDE w:val="0"/>
              <w:autoSpaceDN w:val="0"/>
              <w:adjustRightInd w:val="0"/>
              <w:jc w:val="both"/>
            </w:pPr>
            <w:r w:rsidRPr="00770DD7">
              <w:t>Наименование муниципал</w:t>
            </w:r>
            <w:r w:rsidRPr="00770DD7">
              <w:t>ь</w:t>
            </w:r>
            <w:r w:rsidRPr="00770DD7">
              <w:t xml:space="preserve">ной программы </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autoSpaceDE w:val="0"/>
              <w:autoSpaceDN w:val="0"/>
              <w:adjustRightInd w:val="0"/>
              <w:ind w:left="317" w:right="34"/>
              <w:jc w:val="both"/>
            </w:pPr>
            <w:r w:rsidRPr="00770DD7">
              <w:t>«Управление в сфере муниципальных фина</w:t>
            </w:r>
            <w:r w:rsidRPr="00770DD7">
              <w:t>н</w:t>
            </w:r>
            <w:r w:rsidRPr="00770DD7">
              <w:t xml:space="preserve">сов в Нижневартовском районе на </w:t>
            </w:r>
            <w:r w:rsidR="003C1F3F">
              <w:t>2015−</w:t>
            </w:r>
            <w:r w:rsidRPr="00770DD7">
              <w:t>2020 годы»</w:t>
            </w:r>
          </w:p>
          <w:p w:rsidR="00770DD7" w:rsidRPr="00770DD7" w:rsidRDefault="00770DD7" w:rsidP="00770DD7">
            <w:pPr>
              <w:autoSpaceDE w:val="0"/>
              <w:autoSpaceDN w:val="0"/>
              <w:adjustRightInd w:val="0"/>
              <w:ind w:left="317" w:right="34"/>
              <w:jc w:val="both"/>
            </w:pPr>
          </w:p>
        </w:tc>
      </w:tr>
      <w:tr w:rsidR="00770DD7" w:rsidRPr="00770DD7" w:rsidTr="003C1F3F">
        <w:tc>
          <w:tcPr>
            <w:tcW w:w="3686" w:type="dxa"/>
            <w:hideMark/>
          </w:tcPr>
          <w:p w:rsidR="00770DD7" w:rsidRPr="00770DD7" w:rsidRDefault="00770DD7" w:rsidP="00770DD7">
            <w:pPr>
              <w:autoSpaceDE w:val="0"/>
              <w:autoSpaceDN w:val="0"/>
              <w:adjustRightInd w:val="0"/>
              <w:jc w:val="both"/>
            </w:pPr>
            <w:r w:rsidRPr="00770DD7">
              <w:t>Ответственный исполнитель муниципальной программы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3C1F3F" w:rsidP="00770DD7">
            <w:pPr>
              <w:autoSpaceDE w:val="0"/>
              <w:autoSpaceDN w:val="0"/>
              <w:adjustRightInd w:val="0"/>
              <w:ind w:left="317" w:right="34"/>
              <w:jc w:val="both"/>
            </w:pPr>
            <w:r>
              <w:t>д</w:t>
            </w:r>
            <w:r w:rsidR="00770DD7" w:rsidRPr="00770DD7">
              <w:t>епартамент финансов администрации района</w:t>
            </w: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Соисполнители муниц</w:t>
            </w:r>
            <w:r w:rsidRPr="00770DD7">
              <w:t>и</w:t>
            </w:r>
            <w:r w:rsidRPr="00770DD7">
              <w:t>пальной программы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3C1F3F" w:rsidP="00770DD7">
            <w:pPr>
              <w:ind w:left="317" w:right="34"/>
              <w:jc w:val="both"/>
              <w:rPr>
                <w:rFonts w:ascii="a_Timer" w:hAnsi="a_Timer"/>
                <w:color w:val="FF0000"/>
              </w:rPr>
            </w:pPr>
            <w:r>
              <w:t>г</w:t>
            </w:r>
            <w:r w:rsidR="00770DD7" w:rsidRPr="00770DD7">
              <w:t>лавные распорядители средств бюджета ра</w:t>
            </w:r>
            <w:r w:rsidR="00770DD7" w:rsidRPr="00770DD7">
              <w:t>й</w:t>
            </w:r>
            <w:r w:rsidR="00770DD7" w:rsidRPr="00770DD7">
              <w:t>она, структурные подразделения администр</w:t>
            </w:r>
            <w:r w:rsidR="00770DD7" w:rsidRPr="00770DD7">
              <w:t>а</w:t>
            </w:r>
            <w:r w:rsidR="00770DD7" w:rsidRPr="00770DD7">
              <w:t>ции района, муниципальные учреждения ра</w:t>
            </w:r>
            <w:r w:rsidR="00770DD7" w:rsidRPr="00770DD7">
              <w:t>й</w:t>
            </w:r>
            <w:r w:rsidR="00770DD7" w:rsidRPr="00770DD7">
              <w:t>она</w:t>
            </w:r>
          </w:p>
          <w:p w:rsidR="00770DD7" w:rsidRPr="00770DD7" w:rsidRDefault="00770DD7" w:rsidP="00770DD7">
            <w:pPr>
              <w:ind w:left="317" w:right="34"/>
              <w:jc w:val="both"/>
              <w:rPr>
                <w:rFonts w:ascii="a_Timer" w:hAnsi="a_Timer"/>
              </w:rPr>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Цели муниципальной пр</w:t>
            </w:r>
            <w:r w:rsidRPr="00770DD7">
              <w:t>о</w:t>
            </w:r>
            <w:r w:rsidRPr="00770DD7">
              <w:t>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tabs>
                <w:tab w:val="left" w:pos="567"/>
              </w:tabs>
              <w:autoSpaceDE w:val="0"/>
              <w:autoSpaceDN w:val="0"/>
              <w:adjustRightInd w:val="0"/>
              <w:ind w:left="317" w:right="34"/>
              <w:jc w:val="both"/>
            </w:pPr>
            <w:r w:rsidRPr="00770DD7">
              <w:t>1.Обеспечение эффективной финансовой по</w:t>
            </w:r>
            <w:r w:rsidRPr="00770DD7">
              <w:t>д</w:t>
            </w:r>
            <w:r w:rsidRPr="00770DD7">
              <w:t>держки городских и сельских поселений ра</w:t>
            </w:r>
            <w:r w:rsidRPr="00770DD7">
              <w:t>й</w:t>
            </w:r>
            <w:r w:rsidRPr="00770DD7">
              <w:t>она.</w:t>
            </w:r>
          </w:p>
          <w:p w:rsidR="00770DD7" w:rsidRPr="00770DD7" w:rsidRDefault="00770DD7" w:rsidP="00770DD7">
            <w:pPr>
              <w:autoSpaceDE w:val="0"/>
              <w:autoSpaceDN w:val="0"/>
              <w:adjustRightInd w:val="0"/>
              <w:ind w:left="317" w:right="34"/>
              <w:jc w:val="both"/>
            </w:pPr>
            <w:r w:rsidRPr="00770DD7">
              <w:t>2. Обеспечение долгосрочной сбалансирова</w:t>
            </w:r>
            <w:r w:rsidRPr="00770DD7">
              <w:t>н</w:t>
            </w:r>
            <w:r w:rsidRPr="00770DD7">
              <w:t>ности и устойчивости бюджета Нижневарто</w:t>
            </w:r>
            <w:r w:rsidRPr="00770DD7">
              <w:t>в</w:t>
            </w:r>
            <w:r w:rsidRPr="00770DD7">
              <w:t xml:space="preserve">ского района, повышение качества управления </w:t>
            </w:r>
            <w:r w:rsidR="003C1F3F">
              <w:t>муниципальными финансами района</w:t>
            </w:r>
          </w:p>
          <w:p w:rsidR="00770DD7" w:rsidRPr="00770DD7" w:rsidRDefault="00770DD7" w:rsidP="00770DD7">
            <w:pPr>
              <w:autoSpaceDE w:val="0"/>
              <w:autoSpaceDN w:val="0"/>
              <w:adjustRightInd w:val="0"/>
              <w:ind w:left="317" w:right="34"/>
              <w:jc w:val="both"/>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t>Задачи муниципальной пр</w:t>
            </w:r>
            <w:r w:rsidRPr="00770DD7">
              <w:t>о</w:t>
            </w:r>
            <w:r w:rsidRPr="00770DD7">
              <w:t>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ind w:left="283"/>
              <w:jc w:val="both"/>
            </w:pPr>
            <w:r w:rsidRPr="00770DD7">
              <w:t>1. Оказание финансовой поддержки городским и сельским поселениям района для обеспеч</w:t>
            </w:r>
            <w:r w:rsidRPr="00770DD7">
              <w:t>е</w:t>
            </w:r>
            <w:r w:rsidRPr="00770DD7">
              <w:t>ния равных условий для устойчивого исполн</w:t>
            </w:r>
            <w:r w:rsidRPr="00770DD7">
              <w:t>е</w:t>
            </w:r>
            <w:r w:rsidRPr="00770DD7">
              <w:t>ния расходных обязательств поселений и п</w:t>
            </w:r>
            <w:r w:rsidRPr="00770DD7">
              <w:t>о</w:t>
            </w:r>
            <w:r w:rsidRPr="00770DD7">
              <w:t>вышение качества управления муниципальн</w:t>
            </w:r>
            <w:r w:rsidRPr="00770DD7">
              <w:t>ы</w:t>
            </w:r>
            <w:r w:rsidRPr="00770DD7">
              <w:t>ми финансами в поселениях.</w:t>
            </w:r>
          </w:p>
          <w:p w:rsidR="00770DD7" w:rsidRPr="00770DD7" w:rsidRDefault="00770DD7" w:rsidP="00770DD7">
            <w:pPr>
              <w:ind w:left="283"/>
              <w:jc w:val="both"/>
            </w:pPr>
            <w:r w:rsidRPr="00770DD7">
              <w:t>2. Достижение долгосрочного устойчивого и экономически обоснованного соответствия расходных обязательств бюджета района и</w:t>
            </w:r>
            <w:r w:rsidRPr="00770DD7">
              <w:t>с</w:t>
            </w:r>
            <w:r w:rsidRPr="00770DD7">
              <w:t>точникам их финансового обеспечения, обе</w:t>
            </w:r>
            <w:r w:rsidRPr="00770DD7">
              <w:t>с</w:t>
            </w:r>
            <w:r w:rsidRPr="00770DD7">
              <w:t>печение условий для регулирования бюдже</w:t>
            </w:r>
            <w:r w:rsidRPr="00770DD7">
              <w:t>т</w:t>
            </w:r>
            <w:r w:rsidRPr="00770DD7">
              <w:t>ного процесса в районе и его совершенствов</w:t>
            </w:r>
            <w:r w:rsidRPr="00770DD7">
              <w:t>а</w:t>
            </w:r>
            <w:r w:rsidRPr="00770DD7">
              <w:t xml:space="preserve">ние </w:t>
            </w:r>
          </w:p>
          <w:p w:rsidR="00770DD7" w:rsidRDefault="00770DD7" w:rsidP="00770DD7">
            <w:pPr>
              <w:ind w:left="283"/>
              <w:jc w:val="both"/>
            </w:pPr>
          </w:p>
          <w:p w:rsidR="003C1F3F" w:rsidRPr="00770DD7" w:rsidRDefault="003C1F3F" w:rsidP="00770DD7">
            <w:pPr>
              <w:ind w:left="283"/>
              <w:jc w:val="both"/>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lastRenderedPageBreak/>
              <w:t>Подпрограммы или осно</w:t>
            </w:r>
            <w:r w:rsidRPr="00770DD7">
              <w:t>в</w:t>
            </w:r>
            <w:r w:rsidRPr="00770DD7">
              <w:t>ные мероприятия</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autoSpaceDE w:val="0"/>
              <w:autoSpaceDN w:val="0"/>
              <w:adjustRightInd w:val="0"/>
              <w:ind w:left="317" w:right="34"/>
              <w:jc w:val="both"/>
            </w:pPr>
            <w:r w:rsidRPr="00770DD7">
              <w:t>подпрограмма I. «Создание условий для э</w:t>
            </w:r>
            <w:r w:rsidRPr="00770DD7">
              <w:t>ф</w:t>
            </w:r>
            <w:r w:rsidRPr="00770DD7">
              <w:t>фективного управления муниципальными ф</w:t>
            </w:r>
            <w:r w:rsidRPr="00770DD7">
              <w:t>и</w:t>
            </w:r>
            <w:r w:rsidRPr="00770DD7">
              <w:t>нансами, повышения устойчивости бюджетов поселений Нижневартовского района»;</w:t>
            </w:r>
          </w:p>
          <w:p w:rsidR="00770DD7" w:rsidRPr="00770DD7" w:rsidRDefault="00770DD7" w:rsidP="00770DD7">
            <w:pPr>
              <w:autoSpaceDE w:val="0"/>
              <w:autoSpaceDN w:val="0"/>
              <w:adjustRightInd w:val="0"/>
              <w:ind w:left="317" w:right="34"/>
              <w:jc w:val="both"/>
            </w:pPr>
            <w:r w:rsidRPr="00770DD7">
              <w:t xml:space="preserve">подпрограмма </w:t>
            </w:r>
            <w:r w:rsidRPr="00770DD7">
              <w:rPr>
                <w:lang w:val="en-US"/>
              </w:rPr>
              <w:t>II</w:t>
            </w:r>
            <w:r w:rsidRPr="00770DD7">
              <w:t>. «Управление муниципал</w:t>
            </w:r>
            <w:r w:rsidRPr="00770DD7">
              <w:t>ь</w:t>
            </w:r>
            <w:r w:rsidRPr="00770DD7">
              <w:t>ными финансами в Нижневартовском районе»</w:t>
            </w:r>
          </w:p>
          <w:p w:rsidR="00770DD7" w:rsidRPr="00770DD7" w:rsidRDefault="00770DD7" w:rsidP="00770DD7">
            <w:pPr>
              <w:autoSpaceDE w:val="0"/>
              <w:autoSpaceDN w:val="0"/>
              <w:adjustRightInd w:val="0"/>
              <w:ind w:left="317" w:right="34"/>
              <w:jc w:val="both"/>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Целевые показатели мун</w:t>
            </w:r>
            <w:r w:rsidRPr="00770DD7">
              <w:t>и</w:t>
            </w:r>
            <w:r w:rsidRPr="00770DD7">
              <w:t>ципальной программы (п</w:t>
            </w:r>
            <w:r w:rsidRPr="00770DD7">
              <w:t>о</w:t>
            </w:r>
            <w:r w:rsidRPr="00770DD7">
              <w:t>казатели непосредственных результатов)</w:t>
            </w:r>
          </w:p>
          <w:p w:rsidR="00770DD7" w:rsidRPr="00770DD7" w:rsidRDefault="00770DD7" w:rsidP="00770DD7">
            <w:pPr>
              <w:autoSpaceDE w:val="0"/>
              <w:autoSpaceDN w:val="0"/>
              <w:adjustRightInd w:val="0"/>
              <w:jc w:val="both"/>
            </w:pPr>
          </w:p>
        </w:tc>
        <w:tc>
          <w:tcPr>
            <w:tcW w:w="6203" w:type="dxa"/>
            <w:hideMark/>
          </w:tcPr>
          <w:p w:rsidR="00770DD7" w:rsidRPr="00770DD7" w:rsidRDefault="00770DD7" w:rsidP="00770DD7">
            <w:pPr>
              <w:ind w:left="283"/>
              <w:contextualSpacing/>
              <w:jc w:val="both"/>
            </w:pPr>
            <w:r w:rsidRPr="00770DD7">
              <w:t>1. Наличие нормативных правовых актов ра</w:t>
            </w:r>
            <w:r w:rsidRPr="00770DD7">
              <w:t>й</w:t>
            </w:r>
            <w:r w:rsidRPr="00770DD7">
              <w:t>она об утверждении порядка предоставления бюджетам поселений района:</w:t>
            </w:r>
          </w:p>
          <w:p w:rsidR="00770DD7" w:rsidRPr="00770DD7" w:rsidRDefault="00770DD7" w:rsidP="00770DD7">
            <w:pPr>
              <w:ind w:left="283"/>
              <w:contextualSpacing/>
              <w:jc w:val="both"/>
              <w:rPr>
                <w:lang w:eastAsia="ar-SA"/>
              </w:rPr>
            </w:pPr>
            <w:r w:rsidRPr="00770DD7">
              <w:rPr>
                <w:lang w:eastAsia="ar-SA"/>
              </w:rPr>
              <w:t>дотаций на поддержку мер по обеспечению сбалансированности местных бюджетов (да/нет; 1/0);</w:t>
            </w:r>
          </w:p>
          <w:p w:rsidR="00770DD7" w:rsidRPr="00770DD7" w:rsidRDefault="00770DD7" w:rsidP="00770DD7">
            <w:pPr>
              <w:ind w:left="283"/>
              <w:contextualSpacing/>
              <w:jc w:val="both"/>
              <w:rPr>
                <w:lang w:eastAsia="ar-SA"/>
              </w:rPr>
            </w:pPr>
            <w:r w:rsidRPr="00770DD7">
              <w:rPr>
                <w:lang w:eastAsia="ar-SA"/>
              </w:rPr>
              <w:t>иных межбюджетных трансфертов из муниц</w:t>
            </w:r>
            <w:r w:rsidRPr="00770DD7">
              <w:rPr>
                <w:lang w:eastAsia="ar-SA"/>
              </w:rPr>
              <w:t>и</w:t>
            </w:r>
            <w:r w:rsidRPr="00770DD7">
              <w:rPr>
                <w:lang w:eastAsia="ar-SA"/>
              </w:rPr>
              <w:t>пального дорожного фонда Нижневартовского района (да/нет; 1/0);</w:t>
            </w:r>
          </w:p>
          <w:p w:rsidR="00770DD7" w:rsidRPr="00770DD7" w:rsidRDefault="00770DD7" w:rsidP="00770DD7">
            <w:pPr>
              <w:ind w:left="283"/>
              <w:contextualSpacing/>
              <w:jc w:val="both"/>
              <w:rPr>
                <w:lang w:eastAsia="ar-SA"/>
              </w:rPr>
            </w:pPr>
            <w:r w:rsidRPr="00770DD7">
              <w:t>дотаций, выделяемых на поощрение достиж</w:t>
            </w:r>
            <w:r w:rsidRPr="00770DD7">
              <w:t>е</w:t>
            </w:r>
            <w:r w:rsidRPr="00770DD7">
              <w:t>ния высоких показателей качества организации и осуществления бюджетного процесса в пос</w:t>
            </w:r>
            <w:r w:rsidRPr="00770DD7">
              <w:t>е</w:t>
            </w:r>
            <w:r w:rsidRPr="00770DD7">
              <w:t xml:space="preserve">лениях района </w:t>
            </w:r>
            <w:r w:rsidRPr="00770DD7">
              <w:rPr>
                <w:lang w:eastAsia="ar-SA"/>
              </w:rPr>
              <w:t>(да/нет; 1/0).</w:t>
            </w:r>
          </w:p>
          <w:p w:rsidR="00770DD7" w:rsidRPr="00770DD7" w:rsidRDefault="00770DD7" w:rsidP="00770DD7">
            <w:pPr>
              <w:ind w:left="283"/>
              <w:contextualSpacing/>
              <w:jc w:val="both"/>
              <w:rPr>
                <w:lang w:eastAsia="ar-SA"/>
              </w:rPr>
            </w:pPr>
            <w:r w:rsidRPr="00770DD7">
              <w:rPr>
                <w:lang w:eastAsia="ar-SA"/>
              </w:rPr>
              <w:t>2. Количество поселений района, оценка кач</w:t>
            </w:r>
            <w:r w:rsidRPr="00770DD7">
              <w:rPr>
                <w:lang w:eastAsia="ar-SA"/>
              </w:rPr>
              <w:t>е</w:t>
            </w:r>
            <w:r w:rsidRPr="00770DD7">
              <w:rPr>
                <w:lang w:eastAsia="ar-SA"/>
              </w:rPr>
              <w:t>ства организации и осуществления бюджетн</w:t>
            </w:r>
            <w:r w:rsidRPr="00770DD7">
              <w:rPr>
                <w:lang w:eastAsia="ar-SA"/>
              </w:rPr>
              <w:t>о</w:t>
            </w:r>
            <w:r w:rsidRPr="00770DD7">
              <w:rPr>
                <w:lang w:eastAsia="ar-SA"/>
              </w:rPr>
              <w:t>го процесса которых выше среднего показат</w:t>
            </w:r>
            <w:r w:rsidRPr="00770DD7">
              <w:rPr>
                <w:lang w:eastAsia="ar-SA"/>
              </w:rPr>
              <w:t>е</w:t>
            </w:r>
            <w:r w:rsidRPr="00770DD7">
              <w:rPr>
                <w:lang w:eastAsia="ar-SA"/>
              </w:rPr>
              <w:t>ля, сложившегося по поселениям района, с 3 до 4.</w:t>
            </w:r>
          </w:p>
          <w:p w:rsidR="00770DD7" w:rsidRPr="00770DD7" w:rsidRDefault="00770DD7" w:rsidP="00770DD7">
            <w:pPr>
              <w:tabs>
                <w:tab w:val="left" w:pos="709"/>
              </w:tabs>
              <w:autoSpaceDE w:val="0"/>
              <w:autoSpaceDN w:val="0"/>
              <w:adjustRightInd w:val="0"/>
              <w:ind w:left="283"/>
              <w:jc w:val="both"/>
            </w:pPr>
            <w:r w:rsidRPr="00770DD7">
              <w:t>3. Размещение в сети Интернет расчетов по распределению:</w:t>
            </w:r>
          </w:p>
          <w:p w:rsidR="00770DD7" w:rsidRPr="00770DD7" w:rsidRDefault="00770DD7" w:rsidP="00770DD7">
            <w:pPr>
              <w:tabs>
                <w:tab w:val="left" w:pos="709"/>
              </w:tabs>
              <w:autoSpaceDE w:val="0"/>
              <w:autoSpaceDN w:val="0"/>
              <w:adjustRightInd w:val="0"/>
              <w:ind w:left="283"/>
              <w:jc w:val="both"/>
            </w:pPr>
            <w:r w:rsidRPr="00770DD7">
              <w:t>дотаций на выравнивание бюджетной обесп</w:t>
            </w:r>
            <w:r w:rsidRPr="00770DD7">
              <w:t>е</w:t>
            </w:r>
            <w:r w:rsidRPr="00770DD7">
              <w:t>ченности поселений района (да/нет; 1/0);</w:t>
            </w:r>
          </w:p>
          <w:p w:rsidR="00770DD7" w:rsidRPr="00770DD7" w:rsidRDefault="00770DD7" w:rsidP="00770DD7">
            <w:pPr>
              <w:tabs>
                <w:tab w:val="left" w:pos="709"/>
              </w:tabs>
              <w:autoSpaceDE w:val="0"/>
              <w:autoSpaceDN w:val="0"/>
              <w:adjustRightInd w:val="0"/>
              <w:ind w:left="283"/>
              <w:jc w:val="both"/>
            </w:pPr>
            <w:r w:rsidRPr="00770DD7">
              <w:t>дотаций на поддержку мер по обеспечению сбалансированности бюджетов поселений ра</w:t>
            </w:r>
            <w:r w:rsidRPr="00770DD7">
              <w:t>й</w:t>
            </w:r>
            <w:r w:rsidRPr="00770DD7">
              <w:t>она (да/нет; 1/0);</w:t>
            </w:r>
          </w:p>
          <w:p w:rsidR="00770DD7" w:rsidRPr="00770DD7" w:rsidRDefault="00770DD7" w:rsidP="00770DD7">
            <w:pPr>
              <w:ind w:left="283"/>
              <w:contextualSpacing/>
              <w:jc w:val="both"/>
              <w:rPr>
                <w:lang w:eastAsia="ar-SA"/>
              </w:rPr>
            </w:pPr>
            <w:r w:rsidRPr="00770DD7">
              <w:rPr>
                <w:lang w:eastAsia="ar-SA"/>
              </w:rPr>
              <w:t>иных межбюджетных трансфертов из муниц</w:t>
            </w:r>
            <w:r w:rsidRPr="00770DD7">
              <w:rPr>
                <w:lang w:eastAsia="ar-SA"/>
              </w:rPr>
              <w:t>и</w:t>
            </w:r>
            <w:r w:rsidRPr="00770DD7">
              <w:rPr>
                <w:lang w:eastAsia="ar-SA"/>
              </w:rPr>
              <w:t>пального дорожного фонда Нижневартовского района (да/нет; 1/0).</w:t>
            </w:r>
          </w:p>
          <w:p w:rsidR="00770DD7" w:rsidRPr="00770DD7" w:rsidRDefault="00770DD7" w:rsidP="00770DD7">
            <w:pPr>
              <w:ind w:left="283"/>
              <w:contextualSpacing/>
              <w:jc w:val="both"/>
              <w:rPr>
                <w:lang w:eastAsia="ar-SA"/>
              </w:rPr>
            </w:pPr>
            <w:r w:rsidRPr="00770DD7">
              <w:rPr>
                <w:lang w:eastAsia="ar-SA"/>
              </w:rPr>
              <w:t>4. Размещение в сети Интернет результатов мониторинга и оценки качества организации и осуществления бюджетного процесса в пос</w:t>
            </w:r>
            <w:r w:rsidRPr="00770DD7">
              <w:rPr>
                <w:lang w:eastAsia="ar-SA"/>
              </w:rPr>
              <w:t>е</w:t>
            </w:r>
            <w:r w:rsidRPr="00770DD7">
              <w:rPr>
                <w:lang w:eastAsia="ar-SA"/>
              </w:rPr>
              <w:t>лениях района, их рейтинга и распределение по ним дотаций (да/нет; 1/0).</w:t>
            </w:r>
          </w:p>
          <w:p w:rsidR="00770DD7" w:rsidRPr="00770DD7" w:rsidRDefault="00770DD7" w:rsidP="00770DD7">
            <w:pPr>
              <w:ind w:left="283"/>
              <w:contextualSpacing/>
              <w:jc w:val="both"/>
              <w:rPr>
                <w:lang w:eastAsia="ar-SA"/>
              </w:rPr>
            </w:pPr>
            <w:r w:rsidRPr="00770DD7">
              <w:rPr>
                <w:lang w:eastAsia="ar-SA"/>
              </w:rPr>
              <w:t>5. Своевременность перечисления межбю</w:t>
            </w:r>
            <w:r w:rsidRPr="00770DD7">
              <w:rPr>
                <w:lang w:eastAsia="ar-SA"/>
              </w:rPr>
              <w:t>д</w:t>
            </w:r>
            <w:r w:rsidRPr="00770DD7">
              <w:rPr>
                <w:lang w:eastAsia="ar-SA"/>
              </w:rPr>
              <w:t>жетных трансфертов (включая субвенции, су</w:t>
            </w:r>
            <w:r w:rsidRPr="00770DD7">
              <w:rPr>
                <w:lang w:eastAsia="ar-SA"/>
              </w:rPr>
              <w:t>б</w:t>
            </w:r>
            <w:r w:rsidRPr="00770DD7">
              <w:rPr>
                <w:lang w:eastAsia="ar-SA"/>
              </w:rPr>
              <w:t>сидии</w:t>
            </w:r>
            <w:r w:rsidR="003C1F3F">
              <w:rPr>
                <w:lang w:eastAsia="ar-SA"/>
              </w:rPr>
              <w:t xml:space="preserve">, иные межбюджетные трансферты </w:t>
            </w:r>
            <w:r w:rsidRPr="00770DD7">
              <w:rPr>
                <w:lang w:eastAsia="ar-SA"/>
              </w:rPr>
              <w:t>из вышестоящих бюджетов) поселениям района (да/нет; 1/0).</w:t>
            </w:r>
          </w:p>
          <w:p w:rsidR="00770DD7" w:rsidRPr="00770DD7" w:rsidRDefault="00770DD7" w:rsidP="00770DD7">
            <w:pPr>
              <w:ind w:left="283"/>
              <w:contextualSpacing/>
              <w:jc w:val="both"/>
              <w:rPr>
                <w:lang w:eastAsia="ar-SA"/>
              </w:rPr>
            </w:pPr>
            <w:r w:rsidRPr="00770DD7">
              <w:rPr>
                <w:lang w:eastAsia="ar-SA"/>
              </w:rPr>
              <w:lastRenderedPageBreak/>
              <w:t>6. Отсутствие просроченной кредиторской з</w:t>
            </w:r>
            <w:r w:rsidRPr="00770DD7">
              <w:rPr>
                <w:lang w:eastAsia="ar-SA"/>
              </w:rPr>
              <w:t>а</w:t>
            </w:r>
            <w:r w:rsidRPr="00770DD7">
              <w:rPr>
                <w:lang w:eastAsia="ar-SA"/>
              </w:rPr>
              <w:t>долженности в бюджетах поселений района по выплате заработной платы и оплате комм</w:t>
            </w:r>
            <w:r w:rsidRPr="00770DD7">
              <w:rPr>
                <w:lang w:eastAsia="ar-SA"/>
              </w:rPr>
              <w:t>у</w:t>
            </w:r>
            <w:r w:rsidRPr="00770DD7">
              <w:rPr>
                <w:lang w:eastAsia="ar-SA"/>
              </w:rPr>
              <w:t>нальных услуг (да/нет; 1/0).</w:t>
            </w:r>
          </w:p>
          <w:p w:rsidR="00770DD7" w:rsidRPr="00770DD7" w:rsidRDefault="00770DD7" w:rsidP="00770DD7">
            <w:pPr>
              <w:ind w:left="283"/>
              <w:contextualSpacing/>
              <w:jc w:val="both"/>
              <w:rPr>
                <w:lang w:eastAsia="ar-SA"/>
              </w:rPr>
            </w:pPr>
            <w:r w:rsidRPr="00770DD7">
              <w:rPr>
                <w:lang w:eastAsia="ar-SA"/>
              </w:rPr>
              <w:t>7. Снижение процента отклонения фактическ</w:t>
            </w:r>
            <w:r w:rsidRPr="00770DD7">
              <w:rPr>
                <w:lang w:eastAsia="ar-SA"/>
              </w:rPr>
              <w:t>о</w:t>
            </w:r>
            <w:r w:rsidRPr="00770DD7">
              <w:rPr>
                <w:lang w:eastAsia="ar-SA"/>
              </w:rPr>
              <w:t>го объема налоговых и неналоговых доходов бюджета района за отчетный год от первон</w:t>
            </w:r>
            <w:r w:rsidRPr="00770DD7">
              <w:rPr>
                <w:lang w:eastAsia="ar-SA"/>
              </w:rPr>
              <w:t>а</w:t>
            </w:r>
            <w:r w:rsidRPr="00770DD7">
              <w:rPr>
                <w:lang w:eastAsia="ar-SA"/>
              </w:rPr>
              <w:t>чально утвержденного плана с 30% до 23%.</w:t>
            </w:r>
          </w:p>
          <w:p w:rsidR="00770DD7" w:rsidRPr="00770DD7" w:rsidRDefault="00770DD7" w:rsidP="00770DD7">
            <w:pPr>
              <w:ind w:left="284"/>
              <w:jc w:val="both"/>
              <w:rPr>
                <w:color w:val="FF0000"/>
              </w:rPr>
            </w:pPr>
            <w:r w:rsidRPr="00770DD7">
              <w:t>8. Увеличение доли расходов бюджета района, формируемых в рамках муниципальных пр</w:t>
            </w:r>
            <w:r w:rsidRPr="00770DD7">
              <w:t>о</w:t>
            </w:r>
            <w:r w:rsidRPr="00770DD7">
              <w:t>грамм в общем объеме расходов бюджета ра</w:t>
            </w:r>
            <w:r w:rsidRPr="00770DD7">
              <w:t>й</w:t>
            </w:r>
            <w:r w:rsidRPr="00770DD7">
              <w:t>она (за исключением расходов, осуществля</w:t>
            </w:r>
            <w:r w:rsidRPr="00770DD7">
              <w:t>е</w:t>
            </w:r>
            <w:r w:rsidRPr="00770DD7">
              <w:t>мых за счет субсидий, предоставляемых в ра</w:t>
            </w:r>
            <w:r w:rsidRPr="00770DD7">
              <w:t>м</w:t>
            </w:r>
            <w:r w:rsidRPr="00770DD7">
              <w:t>ках государственных программ автономного округа и субвенций, предоставляемых из бю</w:t>
            </w:r>
            <w:r w:rsidRPr="00770DD7">
              <w:t>д</w:t>
            </w:r>
            <w:r w:rsidRPr="00770DD7">
              <w:t>жета автономного округа)</w:t>
            </w:r>
            <w:r w:rsidR="003C1F3F">
              <w:t>, −</w:t>
            </w:r>
            <w:r w:rsidRPr="00770DD7">
              <w:t xml:space="preserve"> с 52% до</w:t>
            </w:r>
            <w:r w:rsidR="003C1F3F">
              <w:t>70</w:t>
            </w:r>
            <w:r w:rsidRPr="00770DD7">
              <w:t>%.</w:t>
            </w:r>
          </w:p>
          <w:p w:rsidR="00770DD7" w:rsidRPr="00770DD7" w:rsidRDefault="00770DD7" w:rsidP="00770DD7">
            <w:pPr>
              <w:ind w:left="317" w:right="34"/>
              <w:jc w:val="both"/>
            </w:pPr>
            <w:r w:rsidRPr="00770DD7">
              <w:t>9. Наличие результатов контроля учредител</w:t>
            </w:r>
            <w:r w:rsidRPr="00770DD7">
              <w:t>я</w:t>
            </w:r>
            <w:r w:rsidRPr="00770DD7">
              <w:t>ми муниципальных учреждений за исполнен</w:t>
            </w:r>
            <w:r w:rsidRPr="00770DD7">
              <w:t>и</w:t>
            </w:r>
            <w:r w:rsidRPr="00770DD7">
              <w:t xml:space="preserve">ем муниципальных заданий на предоставление муниципальных услуг (выполнение работ) юридическим и физическим лицам, </w:t>
            </w:r>
            <w:r w:rsidR="003C1F3F">
              <w:t xml:space="preserve">− </w:t>
            </w:r>
            <w:r w:rsidRPr="00770DD7">
              <w:t>100%.</w:t>
            </w:r>
          </w:p>
          <w:p w:rsidR="00770DD7" w:rsidRPr="00770DD7" w:rsidRDefault="00770DD7" w:rsidP="00770DD7">
            <w:pPr>
              <w:ind w:left="283"/>
              <w:contextualSpacing/>
              <w:jc w:val="both"/>
              <w:rPr>
                <w:lang w:eastAsia="ar-SA"/>
              </w:rPr>
            </w:pPr>
            <w:r w:rsidRPr="00770DD7">
              <w:rPr>
                <w:lang w:eastAsia="ar-SA"/>
              </w:rPr>
              <w:t>10.Сохранение доли главных распорядителей средств бюджета района и муниципальных о</w:t>
            </w:r>
            <w:r w:rsidRPr="00770DD7">
              <w:rPr>
                <w:lang w:eastAsia="ar-SA"/>
              </w:rPr>
              <w:t>б</w:t>
            </w:r>
            <w:r w:rsidRPr="00770DD7">
              <w:rPr>
                <w:lang w:eastAsia="ar-SA"/>
              </w:rPr>
              <w:t>разований района, представивших отчетность в сроки, установленные департаментом фина</w:t>
            </w:r>
            <w:r w:rsidRPr="00770DD7">
              <w:rPr>
                <w:lang w:eastAsia="ar-SA"/>
              </w:rPr>
              <w:t>н</w:t>
            </w:r>
            <w:r w:rsidRPr="00770DD7">
              <w:rPr>
                <w:lang w:eastAsia="ar-SA"/>
              </w:rPr>
              <w:t>сов адми</w:t>
            </w:r>
            <w:r w:rsidR="003C1F3F">
              <w:rPr>
                <w:lang w:eastAsia="ar-SA"/>
              </w:rPr>
              <w:t>нистрации района, на уровне 100</w:t>
            </w:r>
            <w:r w:rsidRPr="00770DD7">
              <w:rPr>
                <w:lang w:eastAsia="ar-SA"/>
              </w:rPr>
              <w:t>%.</w:t>
            </w:r>
          </w:p>
          <w:p w:rsidR="00770DD7" w:rsidRPr="00770DD7" w:rsidRDefault="00770DD7" w:rsidP="00770DD7">
            <w:pPr>
              <w:ind w:left="283"/>
              <w:contextualSpacing/>
              <w:jc w:val="both"/>
              <w:rPr>
                <w:lang w:eastAsia="ar-SA"/>
              </w:rPr>
            </w:pPr>
            <w:r w:rsidRPr="00770DD7">
              <w:rPr>
                <w:lang w:eastAsia="ar-SA"/>
              </w:rPr>
              <w:t>11. Увеличение количества главных админис</w:t>
            </w:r>
            <w:r w:rsidRPr="00770DD7">
              <w:rPr>
                <w:lang w:eastAsia="ar-SA"/>
              </w:rPr>
              <w:t>т</w:t>
            </w:r>
            <w:r w:rsidRPr="00770DD7">
              <w:rPr>
                <w:lang w:eastAsia="ar-SA"/>
              </w:rPr>
              <w:t>раторов бюджетных средств, главных распор</w:t>
            </w:r>
            <w:r w:rsidRPr="00770DD7">
              <w:rPr>
                <w:lang w:eastAsia="ar-SA"/>
              </w:rPr>
              <w:t>я</w:t>
            </w:r>
            <w:r w:rsidRPr="00770DD7">
              <w:rPr>
                <w:lang w:eastAsia="ar-SA"/>
              </w:rPr>
              <w:t>дителей средств бюджета района, имеющих оценку качества финансового менеджмента выше среднего уровня, с 5 до 9.</w:t>
            </w:r>
          </w:p>
          <w:p w:rsidR="00770DD7" w:rsidRPr="00770DD7" w:rsidRDefault="00770DD7" w:rsidP="00770DD7">
            <w:pPr>
              <w:ind w:left="283"/>
              <w:contextualSpacing/>
              <w:jc w:val="both"/>
              <w:rPr>
                <w:lang w:eastAsia="ar-SA"/>
              </w:rPr>
            </w:pPr>
            <w:r w:rsidRPr="00770DD7">
              <w:rPr>
                <w:lang w:eastAsia="ar-SA"/>
              </w:rPr>
              <w:t>12. Ф</w:t>
            </w:r>
            <w:r w:rsidR="003C1F3F">
              <w:rPr>
                <w:lang w:eastAsia="ar-SA"/>
              </w:rPr>
              <w:t>ормирование р</w:t>
            </w:r>
            <w:r w:rsidRPr="00770DD7">
              <w:rPr>
                <w:lang w:eastAsia="ar-SA"/>
              </w:rPr>
              <w:t>езервного фонда админ</w:t>
            </w:r>
            <w:r w:rsidRPr="00770DD7">
              <w:rPr>
                <w:lang w:eastAsia="ar-SA"/>
              </w:rPr>
              <w:t>и</w:t>
            </w:r>
            <w:r w:rsidRPr="00770DD7">
              <w:rPr>
                <w:lang w:eastAsia="ar-SA"/>
              </w:rPr>
              <w:t>страции района не более 3% от общего объема расходов бюджета района.</w:t>
            </w:r>
          </w:p>
          <w:p w:rsidR="00770DD7" w:rsidRPr="00770DD7" w:rsidRDefault="00770DD7" w:rsidP="00770DD7">
            <w:pPr>
              <w:ind w:left="283"/>
              <w:jc w:val="both"/>
            </w:pPr>
            <w:r w:rsidRPr="00770DD7">
              <w:t>13. Формирование условно утвержденных  расходов на первый год плановог</w:t>
            </w:r>
            <w:r w:rsidR="003C1F3F">
              <w:t>о периода              в объеме не менее 2,5</w:t>
            </w:r>
            <w:r w:rsidRPr="00770DD7">
              <w:t>% от общего объема ра</w:t>
            </w:r>
            <w:r w:rsidRPr="00770DD7">
              <w:t>с</w:t>
            </w:r>
            <w:r w:rsidRPr="00770DD7">
              <w:t>ходов бюджета района (без учета расходов бюджета, предусмотренных за счет межбю</w:t>
            </w:r>
            <w:r w:rsidRPr="00770DD7">
              <w:t>д</w:t>
            </w:r>
            <w:r w:rsidRPr="00770DD7">
              <w:t>жетных трансфертов из других бюджетов бюджетной системы Российской Федерации, имеющих целевое назначение), на второй год пла</w:t>
            </w:r>
            <w:r w:rsidR="003C1F3F">
              <w:t>нового периода не менее 5</w:t>
            </w:r>
            <w:r w:rsidRPr="00770DD7">
              <w:t xml:space="preserve">% от общего объема расходов бюджета района (без учета расходов бюджета, предусмотренных за счет </w:t>
            </w:r>
            <w:r w:rsidRPr="00770DD7">
              <w:lastRenderedPageBreak/>
              <w:t>межбюджетных трансфертов из других бю</w:t>
            </w:r>
            <w:r w:rsidRPr="00770DD7">
              <w:t>д</w:t>
            </w:r>
            <w:r w:rsidRPr="00770DD7">
              <w:t>жетов бюджетной системы Российской Фед</w:t>
            </w:r>
            <w:r w:rsidRPr="00770DD7">
              <w:t>е</w:t>
            </w:r>
            <w:r w:rsidRPr="00770DD7">
              <w:t>рации, имеющих целевое назначение).</w:t>
            </w:r>
          </w:p>
          <w:p w:rsidR="00770DD7" w:rsidRPr="00770DD7" w:rsidRDefault="00770DD7" w:rsidP="00770DD7">
            <w:pPr>
              <w:autoSpaceDE w:val="0"/>
              <w:autoSpaceDN w:val="0"/>
              <w:adjustRightInd w:val="0"/>
              <w:ind w:left="284"/>
              <w:jc w:val="both"/>
            </w:pPr>
            <w:r w:rsidRPr="00770DD7">
              <w:t>14. Соблюдение предельного объема муниц</w:t>
            </w:r>
            <w:r w:rsidRPr="00770DD7">
              <w:t>и</w:t>
            </w:r>
            <w:r w:rsidRPr="00770DD7">
              <w:t>пального внутреннего долга района, устано</w:t>
            </w:r>
            <w:r w:rsidRPr="00770DD7">
              <w:t>в</w:t>
            </w:r>
            <w:r w:rsidRPr="00770DD7">
              <w:t>ленного нормативными правовыми актами района.</w:t>
            </w:r>
          </w:p>
          <w:p w:rsidR="00770DD7" w:rsidRPr="00770DD7" w:rsidRDefault="00770DD7" w:rsidP="00770DD7">
            <w:pPr>
              <w:ind w:left="284"/>
              <w:jc w:val="both"/>
            </w:pPr>
            <w:r w:rsidRPr="00770DD7">
              <w:t>15. Процент исполнения бюджетных мер пр</w:t>
            </w:r>
            <w:r w:rsidRPr="00770DD7">
              <w:t>и</w:t>
            </w:r>
            <w:r w:rsidRPr="00770DD7">
              <w:t>нуждения к нарушителям бюджетного закон</w:t>
            </w:r>
            <w:r w:rsidRPr="00770DD7">
              <w:t>о</w:t>
            </w:r>
            <w:r w:rsidRPr="00770DD7">
              <w:t>дательства Российской Федерации, иных но</w:t>
            </w:r>
            <w:r w:rsidRPr="00770DD7">
              <w:t>р</w:t>
            </w:r>
            <w:r w:rsidRPr="00770DD7">
              <w:t xml:space="preserve">мативных правовых актов, регулирующих бюджетные правоотношения, не ниже </w:t>
            </w:r>
            <w:r w:rsidR="003C1F3F">
              <w:t>− 100</w:t>
            </w:r>
            <w:r w:rsidRPr="00770DD7">
              <w:t>%.</w:t>
            </w:r>
          </w:p>
          <w:p w:rsidR="00770DD7" w:rsidRPr="00770DD7" w:rsidRDefault="00770DD7" w:rsidP="00770DD7">
            <w:pPr>
              <w:ind w:left="284"/>
              <w:jc w:val="both"/>
            </w:pPr>
            <w:r w:rsidRPr="00770DD7">
              <w:t>16. Размещение в сети Интернет (на официал</w:t>
            </w:r>
            <w:r w:rsidRPr="00770DD7">
              <w:t>ь</w:t>
            </w:r>
            <w:r w:rsidRPr="00770DD7">
              <w:t>ном сайте администрации района) информации и муниципальных правовых актов, регул</w:t>
            </w:r>
            <w:r w:rsidRPr="00770DD7">
              <w:t>и</w:t>
            </w:r>
            <w:r w:rsidRPr="00770DD7">
              <w:t>рующих бюджетный процесс в районе.</w:t>
            </w:r>
          </w:p>
          <w:p w:rsidR="00770DD7" w:rsidRPr="00770DD7" w:rsidRDefault="00770DD7" w:rsidP="00770DD7">
            <w:pPr>
              <w:ind w:left="284"/>
              <w:jc w:val="both"/>
            </w:pPr>
            <w:r w:rsidRPr="00770DD7">
              <w:t>17. Увеличение числа лиц, охваченных мер</w:t>
            </w:r>
            <w:r w:rsidRPr="00770DD7">
              <w:t>о</w:t>
            </w:r>
            <w:r w:rsidRPr="00770DD7">
              <w:t>приятиями, направленными на повышение ф</w:t>
            </w:r>
            <w:r w:rsidRPr="00770DD7">
              <w:t>и</w:t>
            </w:r>
            <w:r w:rsidRPr="00770DD7">
              <w:t>нансовой грамотности населения</w:t>
            </w:r>
            <w:r w:rsidR="003C1F3F">
              <w:t>,</w:t>
            </w:r>
            <w:r w:rsidRPr="00770DD7">
              <w:t xml:space="preserve"> в Нижнева</w:t>
            </w:r>
            <w:r w:rsidRPr="00770DD7">
              <w:t>р</w:t>
            </w:r>
            <w:r w:rsidRPr="00770DD7">
              <w:t>товском районе со 150 человек до 1 889 чел</w:t>
            </w:r>
            <w:r w:rsidRPr="00770DD7">
              <w:t>о</w:t>
            </w:r>
            <w:r w:rsidRPr="00770DD7">
              <w:t>век.</w:t>
            </w:r>
          </w:p>
          <w:p w:rsidR="00770DD7" w:rsidRPr="00770DD7" w:rsidRDefault="00770DD7" w:rsidP="00770DD7">
            <w:pPr>
              <w:jc w:val="both"/>
            </w:pPr>
          </w:p>
        </w:tc>
      </w:tr>
      <w:tr w:rsidR="00770DD7" w:rsidRPr="00770DD7" w:rsidTr="003C1F3F">
        <w:tc>
          <w:tcPr>
            <w:tcW w:w="3686" w:type="dxa"/>
            <w:hideMark/>
          </w:tcPr>
          <w:p w:rsidR="00770DD7" w:rsidRPr="00770DD7" w:rsidRDefault="00770DD7" w:rsidP="00770DD7">
            <w:pPr>
              <w:autoSpaceDE w:val="0"/>
              <w:autoSpaceDN w:val="0"/>
              <w:adjustRightInd w:val="0"/>
              <w:jc w:val="both"/>
            </w:pPr>
            <w:r w:rsidRPr="00770DD7">
              <w:lastRenderedPageBreak/>
              <w:t>Сроки реализации муниц</w:t>
            </w:r>
            <w:r w:rsidRPr="00770DD7">
              <w:t>и</w:t>
            </w:r>
            <w:r w:rsidRPr="00770DD7">
              <w:t>пальной программы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3C1F3F" w:rsidP="00770DD7">
            <w:pPr>
              <w:autoSpaceDE w:val="0"/>
              <w:autoSpaceDN w:val="0"/>
              <w:adjustRightInd w:val="0"/>
              <w:ind w:left="317" w:right="34"/>
              <w:jc w:val="both"/>
            </w:pPr>
            <w:r>
              <w:t>2015−</w:t>
            </w:r>
            <w:r w:rsidR="00770DD7" w:rsidRPr="00770DD7">
              <w:t>2020 годы</w:t>
            </w: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Финансовое обеспечение муниципальной программы</w:t>
            </w:r>
          </w:p>
          <w:p w:rsidR="00770DD7" w:rsidRPr="00770DD7" w:rsidRDefault="00770DD7" w:rsidP="00770DD7">
            <w:pPr>
              <w:autoSpaceDE w:val="0"/>
              <w:autoSpaceDN w:val="0"/>
              <w:adjustRightInd w:val="0"/>
              <w:jc w:val="both"/>
            </w:pPr>
          </w:p>
        </w:tc>
        <w:tc>
          <w:tcPr>
            <w:tcW w:w="6203" w:type="dxa"/>
            <w:hideMark/>
          </w:tcPr>
          <w:p w:rsidR="00D044F1" w:rsidRPr="00301816" w:rsidRDefault="00D044F1" w:rsidP="00D044F1">
            <w:pPr>
              <w:ind w:firstLine="709"/>
              <w:jc w:val="both"/>
            </w:pPr>
            <w:r w:rsidRPr="00301816">
              <w:t>общий объем финансирования муниц</w:t>
            </w:r>
            <w:r w:rsidRPr="00301816">
              <w:t>и</w:t>
            </w:r>
            <w:r w:rsidRPr="00301816">
              <w:t xml:space="preserve">пальной программы - </w:t>
            </w:r>
            <w:r w:rsidR="000456B0">
              <w:t xml:space="preserve">4 203 101,0 </w:t>
            </w:r>
            <w:r w:rsidRPr="00301816">
              <w:t>тыс. руб., в том числе:</w:t>
            </w:r>
          </w:p>
          <w:p w:rsidR="00D044F1" w:rsidRPr="00301816" w:rsidRDefault="00D044F1" w:rsidP="00D044F1">
            <w:pPr>
              <w:ind w:firstLine="709"/>
              <w:jc w:val="both"/>
            </w:pPr>
            <w:r w:rsidRPr="00301816">
              <w:t>федеральный бюджет– 28 559,8 тыс. руб., из них:</w:t>
            </w:r>
          </w:p>
          <w:p w:rsidR="00D044F1" w:rsidRPr="00301816" w:rsidRDefault="00D044F1" w:rsidP="00D044F1">
            <w:pPr>
              <w:ind w:firstLine="709"/>
              <w:jc w:val="both"/>
            </w:pPr>
            <w:r w:rsidRPr="00301816">
              <w:t>2015 год – 4 533,3 тыс. рублей;</w:t>
            </w:r>
          </w:p>
          <w:p w:rsidR="00D044F1" w:rsidRPr="00301816" w:rsidRDefault="00D044F1" w:rsidP="00D044F1">
            <w:pPr>
              <w:ind w:firstLine="709"/>
              <w:jc w:val="both"/>
            </w:pPr>
            <w:r w:rsidRPr="00301816">
              <w:t>2016 год – 3 888,0 тыс. рублей;</w:t>
            </w:r>
          </w:p>
          <w:p w:rsidR="00D044F1" w:rsidRPr="00301816" w:rsidRDefault="00D044F1" w:rsidP="00D044F1">
            <w:pPr>
              <w:ind w:firstLine="709"/>
              <w:jc w:val="both"/>
            </w:pPr>
            <w:r w:rsidRPr="00301816">
              <w:t>2017 год – 4 706,3 тыс. рублей;</w:t>
            </w:r>
          </w:p>
          <w:p w:rsidR="00D044F1" w:rsidRPr="00301816" w:rsidRDefault="00D044F1" w:rsidP="00D044F1">
            <w:pPr>
              <w:ind w:firstLine="709"/>
              <w:jc w:val="both"/>
            </w:pPr>
            <w:r w:rsidRPr="00301816">
              <w:t>2018 год – 4 927,5 тыс. рублей;</w:t>
            </w:r>
          </w:p>
          <w:p w:rsidR="00D044F1" w:rsidRPr="00301816" w:rsidRDefault="00D044F1" w:rsidP="00D044F1">
            <w:pPr>
              <w:ind w:firstLine="709"/>
              <w:jc w:val="both"/>
            </w:pPr>
            <w:r w:rsidRPr="00301816">
              <w:t>2019 год – 5 144,3 тыс. рублей;</w:t>
            </w:r>
          </w:p>
          <w:p w:rsidR="00D044F1" w:rsidRPr="00301816" w:rsidRDefault="00D044F1" w:rsidP="00D044F1">
            <w:pPr>
              <w:ind w:firstLine="709"/>
              <w:jc w:val="both"/>
            </w:pPr>
            <w:r w:rsidRPr="00301816">
              <w:t>2020 год – 5 360,4 тыс. рублей;</w:t>
            </w:r>
          </w:p>
          <w:p w:rsidR="00D044F1" w:rsidRPr="00301816" w:rsidRDefault="00D044F1" w:rsidP="00D044F1">
            <w:pPr>
              <w:ind w:firstLine="709"/>
              <w:jc w:val="both"/>
            </w:pPr>
            <w:r w:rsidRPr="00301816">
              <w:t>бюджет автономного округа –  97</w:t>
            </w:r>
            <w:r w:rsidR="000456B0">
              <w:t>8</w:t>
            </w:r>
            <w:r w:rsidRPr="00301816">
              <w:t> </w:t>
            </w:r>
            <w:r w:rsidR="000456B0">
              <w:t>626</w:t>
            </w:r>
            <w:r w:rsidRPr="00301816">
              <w:t>,1 тыс. руб., из них:</w:t>
            </w:r>
          </w:p>
          <w:p w:rsidR="000456B0" w:rsidRDefault="000456B0" w:rsidP="000456B0">
            <w:pPr>
              <w:pStyle w:val="Default"/>
              <w:ind w:left="709"/>
              <w:jc w:val="both"/>
              <w:rPr>
                <w:sz w:val="28"/>
                <w:szCs w:val="28"/>
              </w:rPr>
            </w:pPr>
            <w:r>
              <w:rPr>
                <w:sz w:val="28"/>
                <w:szCs w:val="28"/>
              </w:rPr>
              <w:t xml:space="preserve">2015 год – 130 730,7 тыс. рублей; </w:t>
            </w:r>
          </w:p>
          <w:p w:rsidR="000456B0" w:rsidRDefault="000456B0" w:rsidP="000456B0">
            <w:pPr>
              <w:pStyle w:val="Default"/>
              <w:ind w:left="709"/>
              <w:jc w:val="both"/>
              <w:rPr>
                <w:sz w:val="28"/>
                <w:szCs w:val="28"/>
              </w:rPr>
            </w:pPr>
            <w:r>
              <w:rPr>
                <w:sz w:val="28"/>
                <w:szCs w:val="28"/>
              </w:rPr>
              <w:t xml:space="preserve">2016 год – 188 605,0 тыс. рублей; </w:t>
            </w:r>
          </w:p>
          <w:p w:rsidR="000456B0" w:rsidRDefault="000456B0" w:rsidP="000456B0">
            <w:pPr>
              <w:pStyle w:val="Default"/>
              <w:ind w:left="709"/>
              <w:jc w:val="both"/>
              <w:rPr>
                <w:sz w:val="28"/>
                <w:szCs w:val="28"/>
              </w:rPr>
            </w:pPr>
            <w:r>
              <w:rPr>
                <w:sz w:val="28"/>
                <w:szCs w:val="28"/>
              </w:rPr>
              <w:t xml:space="preserve">2017 год – 153 249,7 тыс. рублей; </w:t>
            </w:r>
          </w:p>
          <w:p w:rsidR="000456B0" w:rsidRDefault="000456B0" w:rsidP="000456B0">
            <w:pPr>
              <w:pStyle w:val="Default"/>
              <w:ind w:left="709"/>
              <w:jc w:val="both"/>
              <w:rPr>
                <w:sz w:val="28"/>
                <w:szCs w:val="28"/>
              </w:rPr>
            </w:pPr>
            <w:r>
              <w:rPr>
                <w:sz w:val="28"/>
                <w:szCs w:val="28"/>
              </w:rPr>
              <w:t xml:space="preserve">2018 год – 167 371,3 тыс. рублей; </w:t>
            </w:r>
          </w:p>
          <w:p w:rsidR="000456B0" w:rsidRDefault="000456B0" w:rsidP="000456B0">
            <w:pPr>
              <w:pStyle w:val="Default"/>
              <w:ind w:left="709"/>
              <w:jc w:val="both"/>
              <w:rPr>
                <w:sz w:val="28"/>
                <w:szCs w:val="28"/>
              </w:rPr>
            </w:pPr>
            <w:r>
              <w:rPr>
                <w:sz w:val="28"/>
                <w:szCs w:val="28"/>
              </w:rPr>
              <w:t xml:space="preserve">2019 год – 165 851,8 тыс. рублей; </w:t>
            </w:r>
          </w:p>
          <w:p w:rsidR="00787176" w:rsidRDefault="000456B0" w:rsidP="000456B0">
            <w:pPr>
              <w:ind w:firstLine="709"/>
              <w:jc w:val="both"/>
            </w:pPr>
            <w:r>
              <w:t xml:space="preserve">2020 год – 172 817,6 тыс. рублей; </w:t>
            </w:r>
          </w:p>
          <w:p w:rsidR="00787176" w:rsidRDefault="00787176" w:rsidP="00787176">
            <w:pPr>
              <w:pStyle w:val="Default"/>
              <w:ind w:left="709"/>
              <w:jc w:val="both"/>
              <w:rPr>
                <w:sz w:val="28"/>
                <w:szCs w:val="28"/>
              </w:rPr>
            </w:pPr>
            <w:r>
              <w:rPr>
                <w:sz w:val="28"/>
                <w:szCs w:val="28"/>
              </w:rPr>
              <w:t xml:space="preserve">бюджет района – 3 195 915,1 тыс. рублей, </w:t>
            </w:r>
            <w:r>
              <w:rPr>
                <w:sz w:val="28"/>
                <w:szCs w:val="28"/>
              </w:rPr>
              <w:lastRenderedPageBreak/>
              <w:t xml:space="preserve">из них: </w:t>
            </w:r>
          </w:p>
          <w:p w:rsidR="00787176" w:rsidRDefault="00787176" w:rsidP="00787176">
            <w:pPr>
              <w:pStyle w:val="Default"/>
              <w:ind w:left="709"/>
              <w:jc w:val="both"/>
              <w:rPr>
                <w:sz w:val="28"/>
                <w:szCs w:val="28"/>
              </w:rPr>
            </w:pPr>
            <w:r>
              <w:rPr>
                <w:sz w:val="28"/>
                <w:szCs w:val="28"/>
              </w:rPr>
              <w:t xml:space="preserve">2015 год – 788 006,4 тыс. рублей; </w:t>
            </w:r>
          </w:p>
          <w:p w:rsidR="00787176" w:rsidRDefault="00787176" w:rsidP="00787176">
            <w:pPr>
              <w:pStyle w:val="Default"/>
              <w:ind w:left="709"/>
              <w:jc w:val="both"/>
              <w:rPr>
                <w:sz w:val="28"/>
                <w:szCs w:val="28"/>
              </w:rPr>
            </w:pPr>
            <w:r>
              <w:rPr>
                <w:sz w:val="28"/>
                <w:szCs w:val="28"/>
              </w:rPr>
              <w:t xml:space="preserve">2016 год – 588 554,2 тыс. рублей; </w:t>
            </w:r>
          </w:p>
          <w:p w:rsidR="00787176" w:rsidRDefault="00787176" w:rsidP="00787176">
            <w:pPr>
              <w:pStyle w:val="Default"/>
              <w:ind w:left="709"/>
              <w:jc w:val="both"/>
              <w:rPr>
                <w:sz w:val="28"/>
                <w:szCs w:val="28"/>
              </w:rPr>
            </w:pPr>
            <w:r>
              <w:rPr>
                <w:sz w:val="28"/>
                <w:szCs w:val="28"/>
              </w:rPr>
              <w:t xml:space="preserve">2017 год – 438 343,6 тыс. рублей; </w:t>
            </w:r>
          </w:p>
          <w:p w:rsidR="00787176" w:rsidRDefault="00787176" w:rsidP="00787176">
            <w:pPr>
              <w:pStyle w:val="Default"/>
              <w:ind w:left="709"/>
              <w:jc w:val="both"/>
              <w:rPr>
                <w:sz w:val="28"/>
                <w:szCs w:val="28"/>
              </w:rPr>
            </w:pPr>
            <w:r>
              <w:rPr>
                <w:sz w:val="28"/>
                <w:szCs w:val="28"/>
              </w:rPr>
              <w:t xml:space="preserve">2018 год – 485 223,9 тыс. рублей; </w:t>
            </w:r>
          </w:p>
          <w:p w:rsidR="00787176" w:rsidRDefault="00787176" w:rsidP="00787176">
            <w:pPr>
              <w:pStyle w:val="Default"/>
              <w:ind w:left="709"/>
              <w:jc w:val="both"/>
              <w:rPr>
                <w:sz w:val="28"/>
                <w:szCs w:val="28"/>
              </w:rPr>
            </w:pPr>
            <w:r>
              <w:rPr>
                <w:sz w:val="28"/>
                <w:szCs w:val="28"/>
              </w:rPr>
              <w:t xml:space="preserve">2019 год – 438 744,9 тыс. рублей; </w:t>
            </w:r>
          </w:p>
          <w:p w:rsidR="00787176" w:rsidRDefault="00787176" w:rsidP="00787176">
            <w:pPr>
              <w:ind w:firstLine="709"/>
              <w:jc w:val="both"/>
            </w:pPr>
            <w:r>
              <w:t xml:space="preserve">2020 год – 457 042,1 тыс. рублей; </w:t>
            </w:r>
          </w:p>
          <w:p w:rsidR="00770DD7" w:rsidRPr="00770DD7" w:rsidRDefault="00770DD7" w:rsidP="00787176">
            <w:pPr>
              <w:ind w:firstLine="709"/>
              <w:jc w:val="both"/>
            </w:pPr>
            <w:r w:rsidRPr="00770DD7">
              <w:t>в том числе 2015 год безвозмездные пост</w:t>
            </w:r>
            <w:r w:rsidRPr="00770DD7">
              <w:t>у</w:t>
            </w:r>
            <w:r w:rsidRPr="00770DD7">
              <w:t>пления – 728,4 тыс.рублей.</w:t>
            </w:r>
          </w:p>
          <w:p w:rsidR="00770DD7" w:rsidRPr="00770DD7" w:rsidRDefault="00770DD7" w:rsidP="00770DD7">
            <w:pPr>
              <w:ind w:left="317" w:right="34"/>
              <w:jc w:val="both"/>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lastRenderedPageBreak/>
              <w:t>Ожидаемые результаты ре</w:t>
            </w:r>
            <w:r w:rsidRPr="00770DD7">
              <w:t>а</w:t>
            </w:r>
            <w:r w:rsidRPr="00770DD7">
              <w:t>лизации муниципальной программы (показатели к</w:t>
            </w:r>
            <w:r w:rsidRPr="00770DD7">
              <w:t>о</w:t>
            </w:r>
            <w:r w:rsidRPr="00770DD7">
              <w:t>нечных результатов)</w:t>
            </w:r>
          </w:p>
          <w:p w:rsidR="00770DD7" w:rsidRPr="00770DD7" w:rsidRDefault="00770DD7" w:rsidP="00770DD7">
            <w:pPr>
              <w:autoSpaceDE w:val="0"/>
              <w:autoSpaceDN w:val="0"/>
              <w:adjustRightInd w:val="0"/>
              <w:jc w:val="both"/>
            </w:pPr>
          </w:p>
        </w:tc>
        <w:tc>
          <w:tcPr>
            <w:tcW w:w="6203" w:type="dxa"/>
            <w:hideMark/>
          </w:tcPr>
          <w:p w:rsidR="00770DD7" w:rsidRPr="00770DD7" w:rsidRDefault="00F32CAF" w:rsidP="00F32CAF">
            <w:pPr>
              <w:jc w:val="both"/>
            </w:pPr>
            <w:r>
              <w:t xml:space="preserve">1. </w:t>
            </w:r>
            <w:r w:rsidR="00770DD7" w:rsidRPr="00770DD7">
              <w:t>Обеспечение прозрачности и объективности процедуры выравнивания бюджетной обеспече</w:t>
            </w:r>
            <w:r w:rsidR="00770DD7" w:rsidRPr="00770DD7">
              <w:t>н</w:t>
            </w:r>
            <w:r w:rsidR="00770DD7" w:rsidRPr="00770DD7">
              <w:t>ности поселений района на основе единых мет</w:t>
            </w:r>
            <w:r w:rsidR="00770DD7" w:rsidRPr="00770DD7">
              <w:t>о</w:t>
            </w:r>
            <w:r w:rsidR="00770DD7" w:rsidRPr="00770DD7">
              <w:t>дик (да/нет; 1/0).</w:t>
            </w:r>
          </w:p>
          <w:p w:rsidR="00770DD7" w:rsidRPr="00770DD7" w:rsidRDefault="00F32CAF" w:rsidP="00F32CAF">
            <w:pPr>
              <w:jc w:val="both"/>
            </w:pPr>
            <w:r>
              <w:t xml:space="preserve">2. </w:t>
            </w:r>
            <w:r w:rsidR="00770DD7" w:rsidRPr="00770DD7">
              <w:t>Отсутствие просроченной задолженности по выплате заработной платы и оплате коммунал</w:t>
            </w:r>
            <w:r w:rsidR="00770DD7" w:rsidRPr="00770DD7">
              <w:t>ь</w:t>
            </w:r>
            <w:r w:rsidR="00770DD7" w:rsidRPr="00770DD7">
              <w:t>ных услуг (да/нет; 1/0).</w:t>
            </w:r>
          </w:p>
          <w:p w:rsidR="00770DD7" w:rsidRPr="00770DD7" w:rsidRDefault="00F32CAF" w:rsidP="00F32CAF">
            <w:pPr>
              <w:jc w:val="both"/>
            </w:pPr>
            <w:r>
              <w:t xml:space="preserve">3. </w:t>
            </w:r>
            <w:r w:rsidR="00770DD7" w:rsidRPr="00770DD7">
              <w:t>Установление средней итоговой оценки кач</w:t>
            </w:r>
            <w:r w:rsidR="00770DD7" w:rsidRPr="00770DD7">
              <w:t>е</w:t>
            </w:r>
            <w:r w:rsidR="00770DD7" w:rsidRPr="00770DD7">
              <w:t>ства организации и осуществления бюджетно</w:t>
            </w:r>
            <w:r>
              <w:t xml:space="preserve">го процесса в поселениях </w:t>
            </w:r>
            <w:r w:rsidR="00770DD7" w:rsidRPr="00770DD7">
              <w:t>района на уровне не менее 28 баллов.</w:t>
            </w:r>
          </w:p>
          <w:p w:rsidR="00770DD7" w:rsidRPr="00770DD7" w:rsidRDefault="00F32CAF" w:rsidP="00F32CAF">
            <w:pPr>
              <w:jc w:val="both"/>
            </w:pPr>
            <w:r>
              <w:t xml:space="preserve">4. </w:t>
            </w:r>
            <w:r w:rsidR="00770DD7" w:rsidRPr="00770DD7">
              <w:t>Обеспечение своевременного перечисления финансовой помощи поселениям района (да/нет; 1/0).</w:t>
            </w:r>
          </w:p>
          <w:p w:rsidR="00770DD7" w:rsidRPr="00770DD7" w:rsidRDefault="00F32CAF" w:rsidP="00F32CAF">
            <w:pPr>
              <w:jc w:val="both"/>
            </w:pPr>
            <w:r>
              <w:t xml:space="preserve">5. </w:t>
            </w:r>
            <w:r w:rsidR="00770DD7" w:rsidRPr="00770DD7">
              <w:t>Увеличение доли расходов бюджетов муниц</w:t>
            </w:r>
            <w:r w:rsidR="00770DD7" w:rsidRPr="00770DD7">
              <w:t>и</w:t>
            </w:r>
            <w:r w:rsidR="00770DD7" w:rsidRPr="00770DD7">
              <w:t>пальных образований, формируемых в рамках муниципальных программ.</w:t>
            </w:r>
          </w:p>
          <w:p w:rsidR="00770DD7" w:rsidRPr="00770DD7" w:rsidRDefault="00F32CAF" w:rsidP="00F32CAF">
            <w:pPr>
              <w:jc w:val="both"/>
            </w:pPr>
            <w:r>
              <w:t xml:space="preserve">6. </w:t>
            </w:r>
            <w:r w:rsidR="00770DD7" w:rsidRPr="00770DD7">
              <w:t>Качественное формирование проекта решения Думы района о бюджете на очередной финанс</w:t>
            </w:r>
            <w:r w:rsidR="00770DD7" w:rsidRPr="00770DD7">
              <w:t>о</w:t>
            </w:r>
            <w:r w:rsidR="00770DD7" w:rsidRPr="00770DD7">
              <w:t>вый год и плановый период и об отчете об и</w:t>
            </w:r>
            <w:r w:rsidR="00770DD7" w:rsidRPr="00770DD7">
              <w:t>с</w:t>
            </w:r>
            <w:r w:rsidR="00770DD7" w:rsidRPr="00770DD7">
              <w:t>полнении бюджета района в соответствии с тр</w:t>
            </w:r>
            <w:r w:rsidR="00770DD7" w:rsidRPr="00770DD7">
              <w:t>е</w:t>
            </w:r>
            <w:r w:rsidR="00770DD7" w:rsidRPr="00770DD7">
              <w:t>бованиями бюджетного законодательства,</w:t>
            </w:r>
            <w:r>
              <w:t xml:space="preserve"> −</w:t>
            </w:r>
            <w:r w:rsidR="00770DD7" w:rsidRPr="00770DD7">
              <w:t xml:space="preserve"> 100%.</w:t>
            </w:r>
          </w:p>
          <w:p w:rsidR="00770DD7" w:rsidRPr="00770DD7" w:rsidRDefault="00F32CAF" w:rsidP="00F32CAF">
            <w:pPr>
              <w:jc w:val="both"/>
            </w:pPr>
            <w:r>
              <w:t xml:space="preserve">7. </w:t>
            </w:r>
            <w:r w:rsidR="00770DD7" w:rsidRPr="00770DD7">
              <w:t>Достижение исполнения первоначальных пл</w:t>
            </w:r>
            <w:r w:rsidR="00770DD7" w:rsidRPr="00770DD7">
              <w:t>а</w:t>
            </w:r>
            <w:r w:rsidR="00770DD7" w:rsidRPr="00770DD7">
              <w:t>новых назначений по налоговым и неналоговым</w:t>
            </w:r>
            <w:r>
              <w:t xml:space="preserve"> доходам на уровне не менее 100</w:t>
            </w:r>
            <w:r w:rsidR="00770DD7" w:rsidRPr="00770DD7">
              <w:t xml:space="preserve">%. </w:t>
            </w:r>
          </w:p>
          <w:p w:rsidR="00770DD7" w:rsidRPr="00770DD7" w:rsidRDefault="00F32CAF" w:rsidP="00F32CAF">
            <w:pPr>
              <w:jc w:val="both"/>
            </w:pPr>
            <w:r>
              <w:t xml:space="preserve">8. </w:t>
            </w:r>
            <w:r w:rsidR="00770DD7" w:rsidRPr="00770DD7">
              <w:t>Исполнение расходных обязательств района за отчетный финансовый год в размере не менее 90% от бюджетных ассигнований, утвержденных решением Думы района о бюджете.</w:t>
            </w:r>
          </w:p>
          <w:p w:rsidR="00770DD7" w:rsidRPr="00770DD7" w:rsidRDefault="00F32CAF" w:rsidP="00F32CAF">
            <w:pPr>
              <w:jc w:val="both"/>
            </w:pPr>
            <w:r>
              <w:t xml:space="preserve">9. </w:t>
            </w:r>
            <w:r w:rsidR="00770DD7" w:rsidRPr="00770DD7">
              <w:t>Погашение в полном объеме долговых обяз</w:t>
            </w:r>
            <w:r w:rsidR="00770DD7" w:rsidRPr="00770DD7">
              <w:t>а</w:t>
            </w:r>
            <w:r w:rsidR="00770DD7" w:rsidRPr="00770DD7">
              <w:t>тельств района в соответствии с Графиком пог</w:t>
            </w:r>
            <w:r w:rsidR="00770DD7" w:rsidRPr="00770DD7">
              <w:t>а</w:t>
            </w:r>
            <w:r>
              <w:t>шения −</w:t>
            </w:r>
            <w:r w:rsidR="00770DD7" w:rsidRPr="00770DD7">
              <w:t xml:space="preserve"> 100%.</w:t>
            </w:r>
          </w:p>
          <w:p w:rsidR="00770DD7" w:rsidRPr="00770DD7" w:rsidRDefault="00F32CAF" w:rsidP="00F32CAF">
            <w:pPr>
              <w:jc w:val="both"/>
            </w:pPr>
            <w:r>
              <w:t>10.</w:t>
            </w:r>
            <w:r w:rsidR="00770DD7" w:rsidRPr="00770DD7">
              <w:t>Снижение количества нарушений бюджетного законодательства, соблюдение финансовой ди</w:t>
            </w:r>
            <w:r w:rsidR="00770DD7" w:rsidRPr="00770DD7">
              <w:t>с</w:t>
            </w:r>
            <w:r w:rsidR="00770DD7" w:rsidRPr="00770DD7">
              <w:lastRenderedPageBreak/>
              <w:t>циплины</w:t>
            </w:r>
            <w:r>
              <w:t>,</w:t>
            </w:r>
            <w:r w:rsidR="00770DD7" w:rsidRPr="00770DD7">
              <w:t xml:space="preserve"> с 1 до 0.</w:t>
            </w:r>
          </w:p>
        </w:tc>
      </w:tr>
    </w:tbl>
    <w:p w:rsidR="00F32CAF" w:rsidRDefault="00F32CAF" w:rsidP="00F32CAF">
      <w:pPr>
        <w:widowControl w:val="0"/>
        <w:autoSpaceDE w:val="0"/>
        <w:autoSpaceDN w:val="0"/>
        <w:adjustRightInd w:val="0"/>
        <w:jc w:val="center"/>
        <w:rPr>
          <w:b/>
        </w:rPr>
      </w:pPr>
      <w:r>
        <w:rPr>
          <w:b/>
        </w:rPr>
        <w:lastRenderedPageBreak/>
        <w:t xml:space="preserve">I. </w:t>
      </w:r>
      <w:r w:rsidR="00770DD7" w:rsidRPr="00770DD7">
        <w:rPr>
          <w:b/>
        </w:rPr>
        <w:t xml:space="preserve">Краткая характеристика текущего состояния сферы реализации </w:t>
      </w:r>
    </w:p>
    <w:p w:rsidR="00770DD7" w:rsidRPr="00770DD7" w:rsidRDefault="00770DD7" w:rsidP="00F32CAF">
      <w:pPr>
        <w:widowControl w:val="0"/>
        <w:autoSpaceDE w:val="0"/>
        <w:autoSpaceDN w:val="0"/>
        <w:adjustRightInd w:val="0"/>
        <w:jc w:val="center"/>
        <w:rPr>
          <w:b/>
        </w:rPr>
      </w:pPr>
      <w:r w:rsidRPr="00770DD7">
        <w:rPr>
          <w:b/>
        </w:rPr>
        <w:t>муниципальной программы</w:t>
      </w:r>
    </w:p>
    <w:p w:rsidR="00770DD7" w:rsidRPr="00770DD7" w:rsidRDefault="00770DD7" w:rsidP="00770DD7">
      <w:pPr>
        <w:widowControl w:val="0"/>
        <w:autoSpaceDE w:val="0"/>
        <w:autoSpaceDN w:val="0"/>
        <w:adjustRightInd w:val="0"/>
        <w:ind w:left="1080"/>
        <w:rPr>
          <w:b/>
        </w:rPr>
      </w:pPr>
    </w:p>
    <w:p w:rsidR="00770DD7" w:rsidRPr="00770DD7" w:rsidRDefault="00770DD7" w:rsidP="00F32CAF">
      <w:pPr>
        <w:widowControl w:val="0"/>
        <w:autoSpaceDE w:val="0"/>
        <w:autoSpaceDN w:val="0"/>
        <w:adjustRightInd w:val="0"/>
        <w:ind w:firstLine="709"/>
        <w:jc w:val="both"/>
      </w:pPr>
      <w:r w:rsidRPr="00770DD7">
        <w:t>Эффективное, ответственное и прозрачное управление муниципальными финансами является базовым условием для повышения уровня и качества жи</w:t>
      </w:r>
      <w:r w:rsidRPr="00770DD7">
        <w:t>з</w:t>
      </w:r>
      <w:r w:rsidRPr="00770DD7">
        <w:t>ни населения, устойчивого экономического роста, модернизации экономики и социальной сферы, а также достижения других стратегических целей социал</w:t>
      </w:r>
      <w:r w:rsidRPr="00770DD7">
        <w:t>ь</w:t>
      </w:r>
      <w:r w:rsidRPr="00770DD7">
        <w:t>но-экономического развития Нижневартовского района.</w:t>
      </w:r>
    </w:p>
    <w:p w:rsidR="00770DD7" w:rsidRPr="00770DD7" w:rsidRDefault="00770DD7" w:rsidP="00F32CAF">
      <w:pPr>
        <w:widowControl w:val="0"/>
        <w:autoSpaceDE w:val="0"/>
        <w:autoSpaceDN w:val="0"/>
        <w:adjustRightInd w:val="0"/>
        <w:ind w:firstLine="709"/>
        <w:jc w:val="both"/>
      </w:pPr>
      <w:r w:rsidRPr="00770DD7">
        <w:t>Система управления муниципальными финансами постоянно и динами</w:t>
      </w:r>
      <w:r w:rsidRPr="00770DD7">
        <w:t>ч</w:t>
      </w:r>
      <w:r w:rsidRPr="00770DD7">
        <w:t>но развивается в соответствии с приоритетами, устанавливаемыми как на фед</w:t>
      </w:r>
      <w:r w:rsidRPr="00770DD7">
        <w:t>е</w:t>
      </w:r>
      <w:r w:rsidRPr="00770DD7">
        <w:t>ральном, региональном так и на муниципальном уровне. Задачами первост</w:t>
      </w:r>
      <w:r w:rsidRPr="00770DD7">
        <w:t>е</w:t>
      </w:r>
      <w:r w:rsidRPr="00770DD7">
        <w:t>пенной важности на всех этапах бюджетных реформ оставались соблюдение бюджетного законодательства и безусловное исполнение бюджетных обяз</w:t>
      </w:r>
      <w:r w:rsidRPr="00770DD7">
        <w:t>а</w:t>
      </w:r>
      <w:r w:rsidRPr="00770DD7">
        <w:t xml:space="preserve">тельств. </w:t>
      </w:r>
    </w:p>
    <w:p w:rsidR="00770DD7" w:rsidRPr="00770DD7" w:rsidRDefault="00770DD7" w:rsidP="00F32CAF">
      <w:pPr>
        <w:widowControl w:val="0"/>
        <w:autoSpaceDE w:val="0"/>
        <w:autoSpaceDN w:val="0"/>
        <w:adjustRightInd w:val="0"/>
        <w:ind w:firstLine="709"/>
        <w:jc w:val="both"/>
      </w:pPr>
      <w:r w:rsidRPr="00770DD7">
        <w:t>По результатам ежегодного мониторинга оценки качества организации и осуществления бюджетного процесса в городских округах и муниципальных районах Ханты-Мансийского автономного округа – Югры Нижневартовский район занимает лидирующие позиции, а именно по итогам за 2014 год рай</w:t>
      </w:r>
      <w:r w:rsidR="00F32CAF">
        <w:t>он занял 4 место, за 2013 год − 3 место, за 2012 год −</w:t>
      </w:r>
      <w:r w:rsidRPr="00770DD7">
        <w:t xml:space="preserve"> 3 место, за 2011 год – 4 м</w:t>
      </w:r>
      <w:r w:rsidRPr="00770DD7">
        <w:t>е</w:t>
      </w:r>
      <w:r w:rsidRPr="00770DD7">
        <w:t>сто, за 2010 год – 2 место.</w:t>
      </w:r>
    </w:p>
    <w:p w:rsidR="00770DD7" w:rsidRPr="00770DD7" w:rsidRDefault="00770DD7" w:rsidP="00F32CAF">
      <w:pPr>
        <w:widowControl w:val="0"/>
        <w:autoSpaceDE w:val="0"/>
        <w:autoSpaceDN w:val="0"/>
        <w:adjustRightInd w:val="0"/>
        <w:ind w:firstLine="709"/>
        <w:jc w:val="both"/>
      </w:pPr>
      <w:r w:rsidRPr="00770DD7">
        <w:t>В систему управления муниципальными финансами внедрены такие и</w:t>
      </w:r>
      <w:r w:rsidRPr="00770DD7">
        <w:t>н</w:t>
      </w:r>
      <w:r w:rsidRPr="00770DD7">
        <w:t>струменты бюджетного планирования, как:</w:t>
      </w:r>
    </w:p>
    <w:p w:rsidR="00770DD7" w:rsidRPr="00770DD7" w:rsidRDefault="00770DD7" w:rsidP="00F32CAF">
      <w:pPr>
        <w:widowControl w:val="0"/>
        <w:autoSpaceDE w:val="0"/>
        <w:autoSpaceDN w:val="0"/>
        <w:adjustRightInd w:val="0"/>
        <w:ind w:firstLine="709"/>
        <w:jc w:val="both"/>
      </w:pPr>
      <w:r w:rsidRPr="00770DD7">
        <w:t>бюджетирование, ориентированное на результат, включая разработку м</w:t>
      </w:r>
      <w:r w:rsidRPr="00770DD7">
        <w:t>у</w:t>
      </w:r>
      <w:r w:rsidRPr="00770DD7">
        <w:t>ниципальных программ района и ведомственных целевых программ района, переход от сметного финансирования муниципальных учреждений к финанс</w:t>
      </w:r>
      <w:r w:rsidRPr="00770DD7">
        <w:t>о</w:t>
      </w:r>
      <w:r w:rsidRPr="00770DD7">
        <w:t>вому обеспечению муниципальных заданий на оказание муниципальных услуг;</w:t>
      </w:r>
    </w:p>
    <w:p w:rsidR="00770DD7" w:rsidRPr="00770DD7" w:rsidRDefault="00770DD7" w:rsidP="00F32CAF">
      <w:pPr>
        <w:widowControl w:val="0"/>
        <w:autoSpaceDE w:val="0"/>
        <w:autoSpaceDN w:val="0"/>
        <w:adjustRightInd w:val="0"/>
        <w:ind w:firstLine="709"/>
        <w:jc w:val="both"/>
      </w:pPr>
      <w:r w:rsidRPr="00770DD7">
        <w:t>переход к среднесрочному финансовому планированию, утверждению бюджета района и бюджетов поселений, входящих в состав района, на очере</w:t>
      </w:r>
      <w:r w:rsidRPr="00770DD7">
        <w:t>д</w:t>
      </w:r>
      <w:r w:rsidRPr="00770DD7">
        <w:t>ной финансовый год и плановый период в формате «скользящей трехлетки»;</w:t>
      </w:r>
    </w:p>
    <w:p w:rsidR="00770DD7" w:rsidRPr="00770DD7" w:rsidRDefault="00770DD7" w:rsidP="00F32CAF">
      <w:pPr>
        <w:widowControl w:val="0"/>
        <w:autoSpaceDE w:val="0"/>
        <w:autoSpaceDN w:val="0"/>
        <w:adjustRightInd w:val="0"/>
        <w:ind w:firstLine="709"/>
        <w:jc w:val="both"/>
      </w:pPr>
      <w:r w:rsidRPr="00770DD7">
        <w:t>создание системы мониторинга качества финансового менеджмента, осуществляемого главными распорядителями средств бюджета района.</w:t>
      </w:r>
    </w:p>
    <w:p w:rsidR="00770DD7" w:rsidRPr="00770DD7" w:rsidRDefault="00770DD7" w:rsidP="00F32CAF">
      <w:pPr>
        <w:widowControl w:val="0"/>
        <w:autoSpaceDE w:val="0"/>
        <w:autoSpaceDN w:val="0"/>
        <w:adjustRightInd w:val="0"/>
        <w:ind w:firstLine="709"/>
        <w:jc w:val="both"/>
      </w:pPr>
      <w:r w:rsidRPr="00770DD7">
        <w:t>Одновременно с процессом реформирования системы муниципальных финансов проводилась реформа местного самоуправления и разграничение полномочий, позволившая четко определить сферы ответственности органов государственной власти автономного округа и органов местного самоуправл</w:t>
      </w:r>
      <w:r w:rsidRPr="00770DD7">
        <w:t>е</w:t>
      </w:r>
      <w:r w:rsidRPr="00770DD7">
        <w:t>ния района и поселений, а также выстроена формализованная система взаим</w:t>
      </w:r>
      <w:r w:rsidRPr="00770DD7">
        <w:t>о</w:t>
      </w:r>
      <w:r w:rsidRPr="00770DD7">
        <w:t>отношений между ними.</w:t>
      </w:r>
    </w:p>
    <w:p w:rsidR="00770DD7" w:rsidRPr="00770DD7" w:rsidRDefault="00770DD7" w:rsidP="00F32CAF">
      <w:pPr>
        <w:autoSpaceDE w:val="0"/>
        <w:autoSpaceDN w:val="0"/>
        <w:adjustRightInd w:val="0"/>
        <w:ind w:firstLine="709"/>
        <w:jc w:val="both"/>
      </w:pPr>
      <w:r w:rsidRPr="00770DD7">
        <w:t>Межбюджетные отношения являются важной составляющей регулиров</w:t>
      </w:r>
      <w:r w:rsidRPr="00770DD7">
        <w:t>а</w:t>
      </w:r>
      <w:r w:rsidRPr="00770DD7">
        <w:t>ния бюджетных правоотношений, организации и осуществления бюджетного процесса. Их эффективность влияет на повышение стабильности и предсказу</w:t>
      </w:r>
      <w:r w:rsidRPr="00770DD7">
        <w:t>е</w:t>
      </w:r>
      <w:r w:rsidRPr="00770DD7">
        <w:t>мости обеспечения финансовых основ местного самоуправления.</w:t>
      </w:r>
    </w:p>
    <w:p w:rsidR="00770DD7" w:rsidRPr="00770DD7" w:rsidRDefault="00770DD7" w:rsidP="00F32CAF">
      <w:pPr>
        <w:tabs>
          <w:tab w:val="left" w:pos="709"/>
        </w:tabs>
        <w:autoSpaceDE w:val="0"/>
        <w:autoSpaceDN w:val="0"/>
        <w:adjustRightInd w:val="0"/>
        <w:ind w:firstLine="709"/>
        <w:jc w:val="both"/>
      </w:pPr>
      <w:r w:rsidRPr="00770DD7">
        <w:t>На текущий момент система межбюджетных отношений в районе соо</w:t>
      </w:r>
      <w:r w:rsidRPr="00770DD7">
        <w:t>т</w:t>
      </w:r>
      <w:r w:rsidRPr="00770DD7">
        <w:t>ветствует требованиям, установленным законодательством.</w:t>
      </w:r>
    </w:p>
    <w:p w:rsidR="00770DD7" w:rsidRPr="00770DD7" w:rsidRDefault="00770DD7" w:rsidP="00F32CAF">
      <w:pPr>
        <w:tabs>
          <w:tab w:val="left" w:pos="709"/>
        </w:tabs>
        <w:ind w:firstLine="709"/>
        <w:jc w:val="both"/>
      </w:pPr>
      <w:r w:rsidRPr="00770DD7">
        <w:lastRenderedPageBreak/>
        <w:t>Решение вопроса выравнивания бюджетной обеспеченности муниц</w:t>
      </w:r>
      <w:r w:rsidRPr="00770DD7">
        <w:t>и</w:t>
      </w:r>
      <w:r w:rsidRPr="00770DD7">
        <w:t>пальных образований отнесено к полномочиям органов государственной власти субъекта Российской Федерации. Основные механизмы формирования ме</w:t>
      </w:r>
      <w:r w:rsidRPr="00770DD7">
        <w:t>ж</w:t>
      </w:r>
      <w:r w:rsidR="00F32CAF">
        <w:t>бюджетных отношений определены З</w:t>
      </w:r>
      <w:r w:rsidRPr="00770DD7">
        <w:t>аконом Ханты-Мансийского автономного округа</w:t>
      </w:r>
      <w:r w:rsidR="00F32CAF">
        <w:t xml:space="preserve"> – Югры от 10 ноября 2008 года </w:t>
      </w:r>
      <w:r w:rsidRPr="00770DD7">
        <w:t>№ 132-оз «О межбюджетных отношен</w:t>
      </w:r>
      <w:r w:rsidRPr="00770DD7">
        <w:t>и</w:t>
      </w:r>
      <w:r w:rsidRPr="00770DD7">
        <w:t>ях в Ханты-Мансийском автономном округе – Югре» (далее – закон о ме</w:t>
      </w:r>
      <w:r w:rsidRPr="00770DD7">
        <w:t>ж</w:t>
      </w:r>
      <w:r w:rsidRPr="00770DD7">
        <w:t>бюджетных отношениях).</w:t>
      </w:r>
    </w:p>
    <w:p w:rsidR="00770DD7" w:rsidRPr="00770DD7" w:rsidRDefault="00770DD7" w:rsidP="00F32CAF">
      <w:pPr>
        <w:tabs>
          <w:tab w:val="left" w:pos="709"/>
        </w:tabs>
        <w:ind w:firstLine="709"/>
        <w:jc w:val="both"/>
      </w:pPr>
      <w:r w:rsidRPr="00770DD7">
        <w:t>Законом о межбюджетных отношениях органы местного самоуправления района наделены государственным полномочием по расчету и предоставлению дотаций поселениям, входящим в состав района, с предоставлением им на эти цели средств бюджета автономного округа в виде субвенции.</w:t>
      </w:r>
    </w:p>
    <w:p w:rsidR="00770DD7" w:rsidRPr="00770DD7" w:rsidRDefault="00770DD7" w:rsidP="00F32CAF">
      <w:pPr>
        <w:tabs>
          <w:tab w:val="left" w:pos="709"/>
        </w:tabs>
        <w:ind w:firstLine="709"/>
        <w:jc w:val="both"/>
      </w:pPr>
      <w:r w:rsidRPr="00770DD7">
        <w:t>Помимо этого, району предоставляется субсидия на формирование ра</w:t>
      </w:r>
      <w:r w:rsidRPr="00770DD7">
        <w:t>й</w:t>
      </w:r>
      <w:r w:rsidRPr="00770DD7">
        <w:t>онного фонда финансовой поддержки поселений в целях гарантированной п</w:t>
      </w:r>
      <w:r w:rsidRPr="00770DD7">
        <w:t>е</w:t>
      </w:r>
      <w:r w:rsidRPr="00770DD7">
        <w:t>редачи органам местного самоуправления поселений района определенного объема финансовых средств и более объективного выравнивания бюджетной обеспеченности поселений.</w:t>
      </w:r>
    </w:p>
    <w:p w:rsidR="00770DD7" w:rsidRPr="00770DD7" w:rsidRDefault="00770DD7" w:rsidP="00F32CAF">
      <w:pPr>
        <w:tabs>
          <w:tab w:val="left" w:pos="709"/>
        </w:tabs>
        <w:ind w:firstLine="709"/>
        <w:jc w:val="both"/>
      </w:pPr>
      <w:r w:rsidRPr="00770DD7">
        <w:t>Обозначенные выше виды межбюджетных трансфертов, передаваемые в бюджет района, зачисляются в районный фонд финансовой поддержки посел</w:t>
      </w:r>
      <w:r w:rsidRPr="00770DD7">
        <w:t>е</w:t>
      </w:r>
      <w:r w:rsidRPr="00770DD7">
        <w:t>ний, и распределяются по поселениям в виде дотации на выравнивание бю</w:t>
      </w:r>
      <w:r w:rsidRPr="00770DD7">
        <w:t>д</w:t>
      </w:r>
      <w:r w:rsidRPr="00770DD7">
        <w:t>жетной обеспеченности в соответствии с методиками, утвержденными законом о межбюджетных отношениях.</w:t>
      </w:r>
    </w:p>
    <w:p w:rsidR="00770DD7" w:rsidRPr="00770DD7" w:rsidRDefault="00770DD7" w:rsidP="00F32CAF">
      <w:pPr>
        <w:tabs>
          <w:tab w:val="left" w:pos="709"/>
        </w:tabs>
        <w:ind w:firstLine="709"/>
        <w:jc w:val="both"/>
      </w:pPr>
      <w:r w:rsidRPr="00770DD7">
        <w:rPr>
          <w:color w:val="000000"/>
        </w:rPr>
        <w:t>Предоставление межбюджетных трансфертов поселениям района осущ</w:t>
      </w:r>
      <w:r w:rsidRPr="00770DD7">
        <w:rPr>
          <w:color w:val="000000"/>
        </w:rPr>
        <w:t>е</w:t>
      </w:r>
      <w:r w:rsidRPr="00770DD7">
        <w:rPr>
          <w:color w:val="000000"/>
        </w:rPr>
        <w:t>ствляется в соответствии с решением Думы района от 29.10.2008 № 82 «О п</w:t>
      </w:r>
      <w:r w:rsidRPr="00770DD7">
        <w:rPr>
          <w:color w:val="000000"/>
        </w:rPr>
        <w:t>о</w:t>
      </w:r>
      <w:r w:rsidRPr="00770DD7">
        <w:rPr>
          <w:color w:val="000000"/>
        </w:rPr>
        <w:t>рядке предоставления межбюджетных трансфертов их бюджета Нижневарто</w:t>
      </w:r>
      <w:r w:rsidRPr="00770DD7">
        <w:rPr>
          <w:color w:val="000000"/>
        </w:rPr>
        <w:t>в</w:t>
      </w:r>
      <w:r w:rsidRPr="00770DD7">
        <w:rPr>
          <w:color w:val="000000"/>
        </w:rPr>
        <w:t>ского района».</w:t>
      </w:r>
    </w:p>
    <w:p w:rsidR="00770DD7" w:rsidRPr="00770DD7" w:rsidRDefault="00770DD7" w:rsidP="00F32CAF">
      <w:pPr>
        <w:tabs>
          <w:tab w:val="left" w:pos="709"/>
        </w:tabs>
        <w:ind w:firstLine="709"/>
        <w:jc w:val="both"/>
      </w:pPr>
      <w:r w:rsidRPr="00770DD7">
        <w:t>В рамках межбюджетного регулирования используется механизм дотир</w:t>
      </w:r>
      <w:r w:rsidRPr="00770DD7">
        <w:t>о</w:t>
      </w:r>
      <w:r w:rsidRPr="00770DD7">
        <w:t>вания поселений района в целях обеспечения сбалансированности местных бюджетов. Данной дотацией  частично решаются проблемы поселений района, которые не представляется возможным решить в рамках общей методики ра</w:t>
      </w:r>
      <w:r w:rsidRPr="00770DD7">
        <w:t>с</w:t>
      </w:r>
      <w:r w:rsidRPr="00770DD7">
        <w:t>пределения дотаций на выравнивание бюджетной обеспеченности. Расчет и распределение дотаций на поддержку мер по обеспечению сбалансированности бюджетов поселений района осуществляется в соответствии с порядком, у</w:t>
      </w:r>
      <w:r w:rsidRPr="00770DD7">
        <w:t>т</w:t>
      </w:r>
      <w:r w:rsidRPr="00770DD7">
        <w:t>вержденным решением Думы района от 29.10.2008 № 82.</w:t>
      </w:r>
    </w:p>
    <w:p w:rsidR="00770DD7" w:rsidRPr="00770DD7" w:rsidRDefault="00770DD7" w:rsidP="00F32CAF">
      <w:pPr>
        <w:tabs>
          <w:tab w:val="left" w:pos="709"/>
        </w:tabs>
        <w:ind w:firstLine="709"/>
        <w:jc w:val="both"/>
      </w:pPr>
      <w:r w:rsidRPr="00770DD7">
        <w:t>Для финансового обеспечения расходов поселений района по самосто</w:t>
      </w:r>
      <w:r w:rsidRPr="00770DD7">
        <w:t>я</w:t>
      </w:r>
      <w:r w:rsidRPr="00770DD7">
        <w:t>тельному исполнению вопросов местного значения поселения по дорожной деятельности, из муниципального дорожного фонда Нижневартовского района предоставляются иные межбюджетные трансферты в соответствии с постано</w:t>
      </w:r>
      <w:r w:rsidRPr="00770DD7">
        <w:t>в</w:t>
      </w:r>
      <w:r w:rsidRPr="00770DD7">
        <w:t>лением адми</w:t>
      </w:r>
      <w:r w:rsidR="00F32CAF">
        <w:t>нистрации района 07.03.2013</w:t>
      </w:r>
      <w:r w:rsidRPr="00770DD7">
        <w:t xml:space="preserve"> № 415 «Об утверждении порядка предоставления иных межбюджетных трансфертов из муниципального доро</w:t>
      </w:r>
      <w:r w:rsidRPr="00770DD7">
        <w:t>ж</w:t>
      </w:r>
      <w:r w:rsidRPr="00770DD7">
        <w:t>ного фонда Нижневартовского района для покрытия расходов поселений, вх</w:t>
      </w:r>
      <w:r w:rsidRPr="00770DD7">
        <w:t>о</w:t>
      </w:r>
      <w:r w:rsidRPr="00770DD7">
        <w:t>дящих в состав района, исполняющих самостоятельно полномочия по доро</w:t>
      </w:r>
      <w:r w:rsidRPr="00770DD7">
        <w:t>ж</w:t>
      </w:r>
      <w:r w:rsidRPr="00770DD7">
        <w:t>ной деятельности в отношении автомобильных дорог общего пользования м</w:t>
      </w:r>
      <w:r w:rsidRPr="00770DD7">
        <w:t>е</w:t>
      </w:r>
      <w:r w:rsidRPr="00770DD7">
        <w:t>стного значения в границах населенных пунктов поселений».</w:t>
      </w:r>
    </w:p>
    <w:p w:rsidR="00770DD7" w:rsidRPr="00770DD7" w:rsidRDefault="00770DD7" w:rsidP="00F32CAF">
      <w:pPr>
        <w:tabs>
          <w:tab w:val="left" w:pos="709"/>
        </w:tabs>
        <w:ind w:firstLine="709"/>
        <w:jc w:val="both"/>
      </w:pPr>
      <w:r w:rsidRPr="00770DD7">
        <w:lastRenderedPageBreak/>
        <w:t>В целях поощрения поселений в бюджете района резервируются средства на предоставление дотации на поощрение достижения наилучших значений п</w:t>
      </w:r>
      <w:r w:rsidRPr="00770DD7">
        <w:t>о</w:t>
      </w:r>
      <w:r w:rsidRPr="00770DD7">
        <w:t>казателей качества организации и осуществления бюджетного процесса.</w:t>
      </w:r>
    </w:p>
    <w:p w:rsidR="00770DD7" w:rsidRPr="00770DD7" w:rsidRDefault="00770DD7" w:rsidP="00F32CAF">
      <w:pPr>
        <w:tabs>
          <w:tab w:val="left" w:pos="709"/>
        </w:tabs>
        <w:ind w:firstLine="709"/>
        <w:jc w:val="both"/>
      </w:pPr>
      <w:r w:rsidRPr="00770DD7">
        <w:t>Постановлением администр</w:t>
      </w:r>
      <w:r w:rsidR="00F32CAF">
        <w:t>ации района № 738 от 11.05.2011</w:t>
      </w:r>
      <w:r w:rsidRPr="00770DD7">
        <w:t xml:space="preserve"> «Об утве</w:t>
      </w:r>
      <w:r w:rsidRPr="00770DD7">
        <w:t>р</w:t>
      </w:r>
      <w:r w:rsidRPr="00770DD7">
        <w:t>ждении Порядка проведения мониторинга и оценки качества организации и осуществления бюджетного процесса органами местного самоуправления г</w:t>
      </w:r>
      <w:r w:rsidRPr="00770DD7">
        <w:t>о</w:t>
      </w:r>
      <w:r w:rsidRPr="00770DD7">
        <w:t>родских и сельских поселений района» предусмотрена возможность стимул</w:t>
      </w:r>
      <w:r w:rsidRPr="00770DD7">
        <w:t>и</w:t>
      </w:r>
      <w:r w:rsidRPr="00770DD7">
        <w:t xml:space="preserve">рования деятельности органов местного самоуправления поселений района к повышению качества организации и осуществления бюджетного процесса.  </w:t>
      </w:r>
    </w:p>
    <w:p w:rsidR="00770DD7" w:rsidRPr="00770DD7" w:rsidRDefault="00F32CAF" w:rsidP="00F32CAF">
      <w:pPr>
        <w:tabs>
          <w:tab w:val="left" w:pos="709"/>
        </w:tabs>
        <w:ind w:firstLine="709"/>
        <w:jc w:val="both"/>
      </w:pPr>
      <w:r>
        <w:t>По результатам мониторинга</w:t>
      </w:r>
      <w:r w:rsidR="00770DD7" w:rsidRPr="00770DD7">
        <w:t xml:space="preserve"> поселениям района, достигшим определе</w:t>
      </w:r>
      <w:r w:rsidR="00770DD7" w:rsidRPr="00770DD7">
        <w:t>н</w:t>
      </w:r>
      <w:r w:rsidR="00770DD7" w:rsidRPr="00770DD7">
        <w:t>ных успехов в повышении качества организации бюджетного процесса</w:t>
      </w:r>
      <w:r>
        <w:t>,</w:t>
      </w:r>
      <w:r w:rsidR="00770DD7" w:rsidRPr="00770DD7">
        <w:t xml:space="preserve"> предо</w:t>
      </w:r>
      <w:r w:rsidR="00770DD7" w:rsidRPr="00770DD7">
        <w:t>с</w:t>
      </w:r>
      <w:r w:rsidR="00770DD7" w:rsidRPr="00770DD7">
        <w:t>тавляются дотации.</w:t>
      </w:r>
    </w:p>
    <w:p w:rsidR="00770DD7" w:rsidRPr="00770DD7" w:rsidRDefault="00770DD7" w:rsidP="00F32CAF">
      <w:pPr>
        <w:tabs>
          <w:tab w:val="left" w:pos="709"/>
        </w:tabs>
        <w:ind w:firstLine="709"/>
        <w:jc w:val="both"/>
      </w:pPr>
      <w:r w:rsidRPr="00770DD7">
        <w:t>Для дальнейшего развития и совершенствования межбюджетных отн</w:t>
      </w:r>
      <w:r w:rsidRPr="00770DD7">
        <w:t>о</w:t>
      </w:r>
      <w:r w:rsidR="00F32CAF">
        <w:t>шений в Нижневартовском районе</w:t>
      </w:r>
      <w:r w:rsidRPr="00770DD7">
        <w:t xml:space="preserve"> следует продолжить работу по созданию н</w:t>
      </w:r>
      <w:r w:rsidRPr="00770DD7">
        <w:t>е</w:t>
      </w:r>
      <w:r w:rsidRPr="00770DD7">
        <w:t>обходимых условий для сокращения различий в бюджетной обеспеченности поселений района для наиболее полного удовлетворения спроса граждан на бюджетные услуги, обеспечения сбалансированности местных бюджетов, обе</w:t>
      </w:r>
      <w:r w:rsidRPr="00770DD7">
        <w:t>с</w:t>
      </w:r>
      <w:r w:rsidRPr="00770DD7">
        <w:t>печения прозрачности предоставления межбюджетных трансфертов, создания стимулов к повышению качества управления муниципальными финансами.</w:t>
      </w:r>
    </w:p>
    <w:p w:rsidR="00770DD7" w:rsidRPr="00770DD7" w:rsidRDefault="00770DD7" w:rsidP="00F32CAF">
      <w:pPr>
        <w:widowControl w:val="0"/>
        <w:autoSpaceDE w:val="0"/>
        <w:autoSpaceDN w:val="0"/>
        <w:adjustRightInd w:val="0"/>
        <w:ind w:firstLine="709"/>
        <w:jc w:val="both"/>
      </w:pPr>
      <w:r w:rsidRPr="00770DD7">
        <w:t>Дальнейшие реформы общественного сектора экономики идут в напра</w:t>
      </w:r>
      <w:r w:rsidRPr="00770DD7">
        <w:t>в</w:t>
      </w:r>
      <w:r w:rsidRPr="00770DD7">
        <w:t>лении расширения горизонта бюджетного планирования, повышения эффе</w:t>
      </w:r>
      <w:r w:rsidRPr="00770DD7">
        <w:t>к</w:t>
      </w:r>
      <w:r w:rsidRPr="00770DD7">
        <w:t>тивности деятельности органов местного самоуправления, повышения качества оказания муниципальных услуг.</w:t>
      </w:r>
    </w:p>
    <w:p w:rsidR="00770DD7" w:rsidRPr="00770DD7" w:rsidRDefault="00770DD7" w:rsidP="00F32CAF">
      <w:pPr>
        <w:widowControl w:val="0"/>
        <w:autoSpaceDE w:val="0"/>
        <w:autoSpaceDN w:val="0"/>
        <w:adjustRightInd w:val="0"/>
        <w:ind w:firstLine="709"/>
        <w:jc w:val="both"/>
      </w:pPr>
      <w:r w:rsidRPr="00770DD7">
        <w:t>Утверждение трехлетнего бюджета позволяет формулировать средн</w:t>
      </w:r>
      <w:r w:rsidRPr="00770DD7">
        <w:t>е</w:t>
      </w:r>
      <w:r w:rsidRPr="00770DD7">
        <w:t>срочные приоритетные задачи развития района, оценивать необходимые ресу</w:t>
      </w:r>
      <w:r w:rsidRPr="00770DD7">
        <w:t>р</w:t>
      </w:r>
      <w:r w:rsidRPr="00770DD7">
        <w:t>сы для их реализации и определять возможные источники этих ресурсов. До</w:t>
      </w:r>
      <w:r w:rsidRPr="00770DD7">
        <w:t>л</w:t>
      </w:r>
      <w:r w:rsidRPr="00770DD7">
        <w:t>госрочное бюджетное планирование позволит перейти к полноценному испол</w:t>
      </w:r>
      <w:r w:rsidRPr="00770DD7">
        <w:t>ь</w:t>
      </w:r>
      <w:r w:rsidRPr="00770DD7">
        <w:t>зованию программно-целевых методов управления за счет повышения предск</w:t>
      </w:r>
      <w:r w:rsidRPr="00770DD7">
        <w:t>а</w:t>
      </w:r>
      <w:r w:rsidRPr="00770DD7">
        <w:t>зуемости и стабильности расходов на реализацию муниципальных программ.</w:t>
      </w:r>
    </w:p>
    <w:p w:rsidR="00770DD7" w:rsidRPr="00770DD7" w:rsidRDefault="00770DD7" w:rsidP="00F32CAF">
      <w:pPr>
        <w:widowControl w:val="0"/>
        <w:autoSpaceDE w:val="0"/>
        <w:autoSpaceDN w:val="0"/>
        <w:adjustRightInd w:val="0"/>
        <w:ind w:firstLine="709"/>
        <w:jc w:val="both"/>
      </w:pPr>
      <w:r w:rsidRPr="00770DD7">
        <w:t>Долгосрочное бюджетное планирование будет осуществляться посредс</w:t>
      </w:r>
      <w:r w:rsidRPr="00770DD7">
        <w:t>т</w:t>
      </w:r>
      <w:r w:rsidRPr="00770DD7">
        <w:t>вом разработки Бюджетного прогноза Нижневартовского района</w:t>
      </w:r>
      <w:r w:rsidR="00F32CAF">
        <w:t>,</w:t>
      </w:r>
      <w:r w:rsidRPr="00770DD7">
        <w:t xml:space="preserve"> начиная с 2017 года.</w:t>
      </w:r>
    </w:p>
    <w:p w:rsidR="00770DD7" w:rsidRPr="00770DD7" w:rsidRDefault="00770DD7" w:rsidP="00F32CAF">
      <w:pPr>
        <w:widowControl w:val="0"/>
        <w:autoSpaceDE w:val="0"/>
        <w:autoSpaceDN w:val="0"/>
        <w:adjustRightInd w:val="0"/>
        <w:ind w:firstLine="709"/>
        <w:jc w:val="both"/>
      </w:pPr>
      <w:r w:rsidRPr="00770DD7">
        <w:t>Бюджетный прогноз Нижневартовского района будет представлять собой документ, содержащий прогноз основных характеристик бюджета района, п</w:t>
      </w:r>
      <w:r w:rsidRPr="00770DD7">
        <w:t>о</w:t>
      </w:r>
      <w:r w:rsidRPr="00770DD7">
        <w:t>казатели финансового обеспечения муниципальных программ на период их действия, иные показатели, характеризующие бюджет района, а также соде</w:t>
      </w:r>
      <w:r w:rsidRPr="00770DD7">
        <w:t>р</w:t>
      </w:r>
      <w:r w:rsidRPr="00770DD7">
        <w:t>жащий основные подходы к формированию бюджетной политики на долг</w:t>
      </w:r>
      <w:r w:rsidRPr="00770DD7">
        <w:t>о</w:t>
      </w:r>
      <w:r w:rsidRPr="00770DD7">
        <w:t>срочный период на основе прогноза социально-экономического развития Ни</w:t>
      </w:r>
      <w:r w:rsidRPr="00770DD7">
        <w:t>ж</w:t>
      </w:r>
      <w:r w:rsidRPr="00770DD7">
        <w:t>невартовского района на соответствующий период.</w:t>
      </w:r>
    </w:p>
    <w:p w:rsidR="00770DD7" w:rsidRPr="00770DD7" w:rsidRDefault="00770DD7" w:rsidP="00F32CAF">
      <w:pPr>
        <w:widowControl w:val="0"/>
        <w:autoSpaceDE w:val="0"/>
        <w:autoSpaceDN w:val="0"/>
        <w:adjustRightInd w:val="0"/>
        <w:ind w:firstLine="709"/>
        <w:jc w:val="both"/>
      </w:pPr>
      <w:r w:rsidRPr="00770DD7">
        <w:t>Основной его целью является определение финансовых возможностей, условий и предпосылок для достижения ключевых целей и результатов, сфо</w:t>
      </w:r>
      <w:r w:rsidRPr="00770DD7">
        <w:t>р</w:t>
      </w:r>
      <w:r w:rsidRPr="00770DD7">
        <w:t xml:space="preserve">мулированных в </w:t>
      </w:r>
      <w:hyperlink r:id="rId10" w:history="1">
        <w:r w:rsidRPr="00770DD7">
          <w:t>Стратегии</w:t>
        </w:r>
      </w:hyperlink>
      <w:r w:rsidRPr="00770DD7">
        <w:t xml:space="preserve"> социально-экономического развития Нижневарто</w:t>
      </w:r>
      <w:r w:rsidRPr="00770DD7">
        <w:t>в</w:t>
      </w:r>
      <w:r w:rsidRPr="00770DD7">
        <w:t>ского района до 2020 года и на период до 2030 года, других стратегических д</w:t>
      </w:r>
      <w:r w:rsidRPr="00770DD7">
        <w:t>о</w:t>
      </w:r>
      <w:r w:rsidRPr="00770DD7">
        <w:t>кументах, указах Президента Российской Федерации и решениях Правительс</w:t>
      </w:r>
      <w:r w:rsidRPr="00770DD7">
        <w:t>т</w:t>
      </w:r>
      <w:r w:rsidRPr="00770DD7">
        <w:t xml:space="preserve">ва Российской Федерации, при обеспечении долгосрочной сбалансированности </w:t>
      </w:r>
      <w:r w:rsidRPr="00770DD7">
        <w:lastRenderedPageBreak/>
        <w:t>и устойчивости бюджета района и повышении эффективности бюджетных ра</w:t>
      </w:r>
      <w:r w:rsidRPr="00770DD7">
        <w:t>с</w:t>
      </w:r>
      <w:r w:rsidRPr="00770DD7">
        <w:t>ходов.</w:t>
      </w:r>
    </w:p>
    <w:p w:rsidR="00770DD7" w:rsidRPr="00770DD7" w:rsidRDefault="00770DD7" w:rsidP="00F32CAF">
      <w:pPr>
        <w:widowControl w:val="0"/>
        <w:autoSpaceDE w:val="0"/>
        <w:autoSpaceDN w:val="0"/>
        <w:adjustRightInd w:val="0"/>
        <w:ind w:firstLine="709"/>
        <w:jc w:val="both"/>
      </w:pPr>
      <w:r w:rsidRPr="00770DD7">
        <w:t>Бюджетный прогноз Нижневартовско</w:t>
      </w:r>
      <w:r w:rsidR="00705E99">
        <w:t>го района будет разрабатываться</w:t>
      </w:r>
      <w:r w:rsidRPr="00770DD7">
        <w:t xml:space="preserve"> каждые 3 года на 6 лет на основе прогноза социально-экономического развития района.</w:t>
      </w:r>
    </w:p>
    <w:p w:rsidR="00770DD7" w:rsidRPr="00770DD7" w:rsidRDefault="00770DD7" w:rsidP="00F32CAF">
      <w:pPr>
        <w:widowControl w:val="0"/>
        <w:autoSpaceDE w:val="0"/>
        <w:autoSpaceDN w:val="0"/>
        <w:adjustRightInd w:val="0"/>
        <w:ind w:firstLine="709"/>
        <w:jc w:val="both"/>
      </w:pPr>
      <w:r w:rsidRPr="00770DD7">
        <w:t>Бюджетный прогноз Нижневартовского района будет являться основой для составления бюджета района на очередной финансовый год и плановый п</w:t>
      </w:r>
      <w:r w:rsidRPr="00770DD7">
        <w:t>е</w:t>
      </w:r>
      <w:r w:rsidRPr="00770DD7">
        <w:t>риод.</w:t>
      </w:r>
    </w:p>
    <w:p w:rsidR="00770DD7" w:rsidRPr="00770DD7" w:rsidRDefault="00770DD7" w:rsidP="00F32CAF">
      <w:pPr>
        <w:widowControl w:val="0"/>
        <w:autoSpaceDE w:val="0"/>
        <w:autoSpaceDN w:val="0"/>
        <w:adjustRightInd w:val="0"/>
        <w:ind w:firstLine="709"/>
        <w:jc w:val="both"/>
      </w:pPr>
      <w:r w:rsidRPr="00770DD7">
        <w:t>Наличие Бюджетного прогноза Нижневартовского района позволит ус</w:t>
      </w:r>
      <w:r w:rsidRPr="00770DD7">
        <w:t>и</w:t>
      </w:r>
      <w:r w:rsidRPr="00770DD7">
        <w:t>лить роль бюджета в развитии экономики, определить приоритеты в бюдже</w:t>
      </w:r>
      <w:r w:rsidRPr="00770DD7">
        <w:t>т</w:t>
      </w:r>
      <w:r w:rsidRPr="00770DD7">
        <w:t xml:space="preserve">ной политике, выявить проблемы и риски и разработать мероприятия по их устранению в долгосрочной перспективе. </w:t>
      </w:r>
    </w:p>
    <w:p w:rsidR="00770DD7" w:rsidRPr="00770DD7" w:rsidRDefault="00770DD7" w:rsidP="00F32CAF">
      <w:pPr>
        <w:widowControl w:val="0"/>
        <w:autoSpaceDE w:val="0"/>
        <w:autoSpaceDN w:val="0"/>
        <w:adjustRightInd w:val="0"/>
        <w:ind w:firstLine="709"/>
        <w:jc w:val="both"/>
      </w:pPr>
      <w:r w:rsidRPr="00770DD7">
        <w:t>Вместе с тем существуют объективные препятствия, которые сужают сферу применения долгосрочного планирования. Прежде всего</w:t>
      </w:r>
      <w:r w:rsidR="00705E99">
        <w:t>,</w:t>
      </w:r>
      <w:r w:rsidRPr="00770DD7">
        <w:t xml:space="preserve"> достоверность долгосрочного бюджетного планирования серьезно снижается в условиях неу</w:t>
      </w:r>
      <w:r w:rsidRPr="00770DD7">
        <w:t>с</w:t>
      </w:r>
      <w:r w:rsidRPr="00770DD7">
        <w:t>тойчивого развития экономики и нестабильности правовой базы местного с</w:t>
      </w:r>
      <w:r w:rsidRPr="00770DD7">
        <w:t>а</w:t>
      </w:r>
      <w:r w:rsidRPr="00770DD7">
        <w:t>моуправления. Так</w:t>
      </w:r>
      <w:r w:rsidR="00705E99">
        <w:t>,</w:t>
      </w:r>
      <w:r w:rsidRPr="00770DD7">
        <w:t xml:space="preserve"> за период с января 2011 года по сентябрь 2014 года было принято 4 федеральных закона, </w:t>
      </w:r>
      <w:r w:rsidR="00705E99">
        <w:t>из</w:t>
      </w:r>
      <w:r w:rsidRPr="00770DD7">
        <w:t>меняющих перечень и нормативы источников доходов местных бюджетов (</w:t>
      </w:r>
      <w:hyperlink r:id="rId11"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00705E99">
          <w:t>статьи</w:t>
        </w:r>
        <w:r w:rsidRPr="00770DD7">
          <w:t xml:space="preserve"> 61</w:t>
        </w:r>
      </w:hyperlink>
      <w:r w:rsidRPr="00770DD7">
        <w:t xml:space="preserve">, </w:t>
      </w:r>
      <w:hyperlink r:id="rId12"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Pr="00770DD7">
          <w:t>61.1</w:t>
        </w:r>
      </w:hyperlink>
      <w:r w:rsidRPr="00770DD7">
        <w:t xml:space="preserve">, </w:t>
      </w:r>
      <w:hyperlink r:id="rId13"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Pr="00770DD7">
          <w:t>61.2</w:t>
        </w:r>
      </w:hyperlink>
      <w:r w:rsidRPr="00770DD7">
        <w:t xml:space="preserve">, </w:t>
      </w:r>
      <w:hyperlink r:id="rId14" w:tooltip="&quot;Бюджетный кодекс Российской Федерации&quot; от 31.07.1998 N 145-ФЗ (ред. от 26.12.2014, с изм. от 08.03.2015) (с изм. и доп., вступ. в силу с 01.03.2015)------------ Недействующая редакция{КонсультантПлюс}" w:history="1">
        <w:r w:rsidRPr="00770DD7">
          <w:t>62</w:t>
        </w:r>
      </w:hyperlink>
      <w:r w:rsidRPr="00770DD7">
        <w:t xml:space="preserve"> Бюджетного кодекса), и 18 федеральных законов, </w:t>
      </w:r>
      <w:r w:rsidR="00705E99">
        <w:t>из</w:t>
      </w:r>
      <w:r w:rsidRPr="00770DD7">
        <w:t>меняющих перечень вопросов местного значения и п</w:t>
      </w:r>
      <w:r w:rsidRPr="00770DD7">
        <w:t>е</w:t>
      </w:r>
      <w:r w:rsidRPr="00770DD7">
        <w:t>речень прочих вопросов, правом решения которых наделены органы местного самоуправления (</w:t>
      </w:r>
      <w:hyperlink r:id="rId15"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00705E99">
          <w:t>статьи</w:t>
        </w:r>
        <w:r w:rsidRPr="00770DD7">
          <w:t xml:space="preserve"> 14</w:t>
        </w:r>
      </w:hyperlink>
      <w:r w:rsidRPr="00770DD7">
        <w:t xml:space="preserve">, </w:t>
      </w:r>
      <w:hyperlink r:id="rId16"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14.1</w:t>
        </w:r>
      </w:hyperlink>
      <w:r w:rsidRPr="00770DD7">
        <w:t xml:space="preserve">, </w:t>
      </w:r>
      <w:hyperlink r:id="rId17"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15</w:t>
        </w:r>
      </w:hyperlink>
      <w:r w:rsidRPr="00770DD7">
        <w:t xml:space="preserve">, </w:t>
      </w:r>
      <w:hyperlink r:id="rId18"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15.1</w:t>
        </w:r>
      </w:hyperlink>
      <w:r w:rsidRPr="00770DD7">
        <w:t xml:space="preserve">, </w:t>
      </w:r>
      <w:hyperlink r:id="rId19"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16</w:t>
        </w:r>
      </w:hyperlink>
      <w:r w:rsidRPr="00770DD7">
        <w:t xml:space="preserve">, </w:t>
      </w:r>
      <w:hyperlink r:id="rId20" w:tooltip="Федеральный закон от 06.10.2003 N 131-ФЗ (ред. от 30.03.2015) &quot;Об общих принципах организации местного самоуправления в Российской Федерации&quot;------------ Недействующая редакция{КонсультантПлюс}" w:history="1">
        <w:r w:rsidRPr="00770DD7">
          <w:t>16.1</w:t>
        </w:r>
      </w:hyperlink>
      <w:r w:rsidRPr="00770DD7">
        <w:t xml:space="preserve"> Федерального закона об о</w:t>
      </w:r>
      <w:r w:rsidRPr="00770DD7">
        <w:t>б</w:t>
      </w:r>
      <w:r w:rsidRPr="00770DD7">
        <w:t>щих принципах организации местного самоуправления в РФ). Долгосрочное бюджетное планирование в таких условиях осуществлять достаточно затрудн</w:t>
      </w:r>
      <w:r w:rsidRPr="00770DD7">
        <w:t>и</w:t>
      </w:r>
      <w:r w:rsidRPr="00770DD7">
        <w:t>тельно.</w:t>
      </w:r>
    </w:p>
    <w:p w:rsidR="00770DD7" w:rsidRPr="00770DD7" w:rsidRDefault="00770DD7" w:rsidP="00F32CAF">
      <w:pPr>
        <w:widowControl w:val="0"/>
        <w:autoSpaceDE w:val="0"/>
        <w:autoSpaceDN w:val="0"/>
        <w:adjustRightInd w:val="0"/>
        <w:ind w:firstLine="709"/>
        <w:jc w:val="both"/>
      </w:pPr>
      <w:r w:rsidRPr="00770DD7">
        <w:t>Несмотря на развитие в последние годы нормативного правового регул</w:t>
      </w:r>
      <w:r w:rsidRPr="00770DD7">
        <w:t>и</w:t>
      </w:r>
      <w:r w:rsidRPr="00770DD7">
        <w:t>рования и методического обеспечения бюджетных правоотношений, к насто</w:t>
      </w:r>
      <w:r w:rsidRPr="00770DD7">
        <w:t>я</w:t>
      </w:r>
      <w:r w:rsidRPr="00770DD7">
        <w:t>щему времени процесс формирования целостной системы управления муниц</w:t>
      </w:r>
      <w:r w:rsidRPr="00770DD7">
        <w:t>и</w:t>
      </w:r>
      <w:r w:rsidRPr="00770DD7">
        <w:t>пальными финансами в районе, как и в целом по автономному округу</w:t>
      </w:r>
      <w:r w:rsidR="00705E99">
        <w:t>,</w:t>
      </w:r>
      <w:r w:rsidRPr="00770DD7">
        <w:t xml:space="preserve"> еще не завершен. В настоящее время сохраняется ряд недостатков, ограничений и н</w:t>
      </w:r>
      <w:r w:rsidRPr="00770DD7">
        <w:t>е</w:t>
      </w:r>
      <w:r w:rsidRPr="00770DD7">
        <w:t>решенных проблем, в том числе:</w:t>
      </w:r>
    </w:p>
    <w:p w:rsidR="00770DD7" w:rsidRPr="00770DD7" w:rsidRDefault="00770DD7" w:rsidP="00F32CAF">
      <w:pPr>
        <w:widowControl w:val="0"/>
        <w:autoSpaceDE w:val="0"/>
        <w:autoSpaceDN w:val="0"/>
        <w:adjustRightInd w:val="0"/>
        <w:ind w:firstLine="709"/>
        <w:jc w:val="both"/>
      </w:pPr>
      <w:r w:rsidRPr="00770DD7">
        <w:t>отсутствие целостной системы стратегического планирования и, соотве</w:t>
      </w:r>
      <w:r w:rsidRPr="00770DD7">
        <w:t>т</w:t>
      </w:r>
      <w:r w:rsidRPr="00770DD7">
        <w:t>ственно, слабая увязка между стратегическим и бюджетным планированием;</w:t>
      </w:r>
    </w:p>
    <w:p w:rsidR="00770DD7" w:rsidRPr="00770DD7" w:rsidRDefault="00770DD7" w:rsidP="00F32CAF">
      <w:pPr>
        <w:widowControl w:val="0"/>
        <w:autoSpaceDE w:val="0"/>
        <w:autoSpaceDN w:val="0"/>
        <w:adjustRightInd w:val="0"/>
        <w:ind w:firstLine="709"/>
        <w:jc w:val="both"/>
      </w:pPr>
      <w:r w:rsidRPr="00770DD7">
        <w:t>недостаточность трехлетнего горизонта социально-экономического пр</w:t>
      </w:r>
      <w:r w:rsidRPr="00770DD7">
        <w:t>о</w:t>
      </w:r>
      <w:r w:rsidRPr="00770DD7">
        <w:t>гнозирования и бюджетного планирования;</w:t>
      </w:r>
    </w:p>
    <w:p w:rsidR="00770DD7" w:rsidRPr="00770DD7" w:rsidRDefault="00770DD7" w:rsidP="00F32CAF">
      <w:pPr>
        <w:widowControl w:val="0"/>
        <w:autoSpaceDE w:val="0"/>
        <w:autoSpaceDN w:val="0"/>
        <w:adjustRightInd w:val="0"/>
        <w:ind w:firstLine="709"/>
        <w:jc w:val="both"/>
      </w:pPr>
      <w:r w:rsidRPr="00770DD7">
        <w:t>отсутствие нормативно-методического обеспечения и практики долг</w:t>
      </w:r>
      <w:r w:rsidRPr="00770DD7">
        <w:t>о</w:t>
      </w:r>
      <w:r w:rsidRPr="00770DD7">
        <w:t>срочного бюджетного планирования;</w:t>
      </w:r>
    </w:p>
    <w:p w:rsidR="00770DD7" w:rsidRPr="00770DD7" w:rsidRDefault="00770DD7" w:rsidP="00F32CAF">
      <w:pPr>
        <w:autoSpaceDE w:val="0"/>
        <w:autoSpaceDN w:val="0"/>
        <w:adjustRightInd w:val="0"/>
        <w:ind w:firstLine="709"/>
        <w:jc w:val="both"/>
      </w:pPr>
      <w:r w:rsidRPr="00770DD7">
        <w:t>ограниченность практики использования в качестве основного инстр</w:t>
      </w:r>
      <w:r w:rsidRPr="00770DD7">
        <w:t>у</w:t>
      </w:r>
      <w:r w:rsidRPr="00770DD7">
        <w:t>мента для достижения целей муниципальной политики и основы для бюдже</w:t>
      </w:r>
      <w:r w:rsidRPr="00770DD7">
        <w:t>т</w:t>
      </w:r>
      <w:r w:rsidRPr="00770DD7">
        <w:t>ного планирования муниципальных программ района;</w:t>
      </w:r>
    </w:p>
    <w:p w:rsidR="00770DD7" w:rsidRPr="00770DD7" w:rsidRDefault="00770DD7" w:rsidP="00F32CAF">
      <w:pPr>
        <w:widowControl w:val="0"/>
        <w:autoSpaceDE w:val="0"/>
        <w:autoSpaceDN w:val="0"/>
        <w:adjustRightInd w:val="0"/>
        <w:ind w:firstLine="709"/>
        <w:jc w:val="both"/>
      </w:pPr>
      <w:r w:rsidRPr="00770DD7">
        <w:t>сохранение условий и стимулов для неоправданного увеличения бюдже</w:t>
      </w:r>
      <w:r w:rsidRPr="00770DD7">
        <w:t>т</w:t>
      </w:r>
      <w:r w:rsidRPr="00770DD7">
        <w:t>ных расходов при низкой мотивации органов местного самоуправления к фо</w:t>
      </w:r>
      <w:r w:rsidRPr="00770DD7">
        <w:t>р</w:t>
      </w:r>
      <w:r w:rsidRPr="00770DD7">
        <w:t>мированию приоритетов и оптимизации бюджетных расходов;</w:t>
      </w:r>
    </w:p>
    <w:p w:rsidR="00770DD7" w:rsidRPr="00770DD7" w:rsidRDefault="00770DD7" w:rsidP="00F32CAF">
      <w:pPr>
        <w:widowControl w:val="0"/>
        <w:autoSpaceDE w:val="0"/>
        <w:autoSpaceDN w:val="0"/>
        <w:adjustRightInd w:val="0"/>
        <w:ind w:firstLine="709"/>
        <w:jc w:val="both"/>
      </w:pPr>
      <w:r w:rsidRPr="00770DD7">
        <w:t>отсутствие оценки экономических последствий принимаемых решений и, соответственно, отсутствие ответственности;</w:t>
      </w:r>
    </w:p>
    <w:p w:rsidR="00770DD7" w:rsidRPr="00770DD7" w:rsidRDefault="00770DD7" w:rsidP="00F32CAF">
      <w:pPr>
        <w:widowControl w:val="0"/>
        <w:autoSpaceDE w:val="0"/>
        <w:autoSpaceDN w:val="0"/>
        <w:adjustRightInd w:val="0"/>
        <w:ind w:firstLine="709"/>
        <w:jc w:val="both"/>
      </w:pPr>
      <w:r w:rsidRPr="00770DD7">
        <w:lastRenderedPageBreak/>
        <w:t>недостаточная степень вовлеченности гражданского общества в обсужд</w:t>
      </w:r>
      <w:r w:rsidRPr="00770DD7">
        <w:t>е</w:t>
      </w:r>
      <w:r w:rsidRPr="00770DD7">
        <w:t>ние целей и результатов использования бюджетных средств.</w:t>
      </w:r>
    </w:p>
    <w:p w:rsidR="00770DD7" w:rsidRPr="00770DD7" w:rsidRDefault="00770DD7" w:rsidP="00F32CAF">
      <w:pPr>
        <w:widowControl w:val="0"/>
        <w:autoSpaceDE w:val="0"/>
        <w:autoSpaceDN w:val="0"/>
        <w:adjustRightInd w:val="0"/>
        <w:ind w:firstLine="709"/>
        <w:jc w:val="both"/>
      </w:pPr>
      <w:r w:rsidRPr="00770DD7">
        <w:t>В настоящее время большое внимание уделяется обеспечению прозра</w:t>
      </w:r>
      <w:r w:rsidRPr="00770DD7">
        <w:t>ч</w:t>
      </w:r>
      <w:r w:rsidRPr="00770DD7">
        <w:t>ности и открытости бюджетного процесса. На официальном веб-сайте админ</w:t>
      </w:r>
      <w:r w:rsidRPr="00770DD7">
        <w:t>и</w:t>
      </w:r>
      <w:r w:rsidRPr="00770DD7">
        <w:t xml:space="preserve">страции района www. </w:t>
      </w:r>
      <w:r w:rsidRPr="00770DD7">
        <w:rPr>
          <w:lang w:val="en-US"/>
        </w:rPr>
        <w:t>nvraion</w:t>
      </w:r>
      <w:r w:rsidRPr="00770DD7">
        <w:t>.ru в разделе «Экономика и финансы» размещае</w:t>
      </w:r>
      <w:r w:rsidRPr="00770DD7">
        <w:t>т</w:t>
      </w:r>
      <w:r w:rsidRPr="00770DD7">
        <w:t xml:space="preserve">ся информация и муниципальные правовые акты, регулирующие бюджетный процесс в районе. </w:t>
      </w:r>
    </w:p>
    <w:p w:rsidR="00770DD7" w:rsidRPr="00770DD7" w:rsidRDefault="00770DD7" w:rsidP="00F32CAF">
      <w:pPr>
        <w:ind w:firstLine="709"/>
        <w:jc w:val="both"/>
      </w:pPr>
      <w:r w:rsidRPr="00770DD7">
        <w:t>Повышение финансовой грамотности населения является одним из о</w:t>
      </w:r>
      <w:r w:rsidRPr="00770DD7">
        <w:t>с</w:t>
      </w:r>
      <w:r w:rsidRPr="00770DD7">
        <w:t>новных направлений формирования инвестиционного ресурса, обозначенного в концепции долгосрочного социально-экономического развития Российской Ф</w:t>
      </w:r>
      <w:r w:rsidRPr="00770DD7">
        <w:t>е</w:t>
      </w:r>
      <w:r w:rsidRPr="00770DD7">
        <w:t>дерации на период до 2020 года, утвержденной распоряжением Правительства Российской Федерации от 17 ноября 2008 года № 1662-р. Эти национальные инициативы призваны в конечном итоге обеспечить укрепление среднего кла</w:t>
      </w:r>
      <w:r w:rsidRPr="00770DD7">
        <w:t>с</w:t>
      </w:r>
      <w:r w:rsidRPr="00770DD7">
        <w:t>са, повысить финансовое благосостояние населения и снизить экономические и финансовые риски в условиях колебания рыночной экономики. Их реализация предполагает расширение взаимодействия населения и финансовых институтов, в том числе на основе новых финансовых схем и инструментов, что в свою оч</w:t>
      </w:r>
      <w:r w:rsidRPr="00770DD7">
        <w:t>е</w:t>
      </w:r>
      <w:r w:rsidRPr="00770DD7">
        <w:t>редь, предъявляет повышенные требования к финансовой грамотности насел</w:t>
      </w:r>
      <w:r w:rsidRPr="00770DD7">
        <w:t>е</w:t>
      </w:r>
      <w:r w:rsidRPr="00770DD7">
        <w:t>ния и к уровню защиты прав потребителей в финансовой сфере.</w:t>
      </w:r>
    </w:p>
    <w:p w:rsidR="00770DD7" w:rsidRPr="00770DD7" w:rsidRDefault="00770DD7" w:rsidP="00F32CAF">
      <w:pPr>
        <w:ind w:firstLine="709"/>
        <w:jc w:val="both"/>
      </w:pPr>
      <w:r w:rsidRPr="00770DD7">
        <w:t>Для привлечения большего количества граждан района к участию в о</w:t>
      </w:r>
      <w:r w:rsidRPr="00770DD7">
        <w:t>б</w:t>
      </w:r>
      <w:r w:rsidRPr="00770DD7">
        <w:t>суждении вопросов формирования бюджета района и его исполнения на оф</w:t>
      </w:r>
      <w:r w:rsidRPr="00770DD7">
        <w:t>и</w:t>
      </w:r>
      <w:r w:rsidRPr="00770DD7">
        <w:t>циальном сайте администрации района разработан «Бюджет для граждан».</w:t>
      </w:r>
    </w:p>
    <w:p w:rsidR="00770DD7" w:rsidRPr="00770DD7" w:rsidRDefault="00770DD7" w:rsidP="00F32CAF">
      <w:pPr>
        <w:ind w:firstLine="709"/>
        <w:jc w:val="both"/>
      </w:pPr>
      <w:r w:rsidRPr="00770DD7">
        <w:t>Данный ресурс разработан, прежде всего, для жителей района, не обл</w:t>
      </w:r>
      <w:r w:rsidRPr="00770DD7">
        <w:t>а</w:t>
      </w:r>
      <w:r w:rsidRPr="00770DD7">
        <w:t>дающих специальными знаниями в сфере бюджетного законодательства</w:t>
      </w:r>
      <w:r w:rsidR="00705E99">
        <w:t>,</w:t>
      </w:r>
      <w:r w:rsidRPr="00770DD7">
        <w:t xml:space="preserve"> и зн</w:t>
      </w:r>
      <w:r w:rsidRPr="00770DD7">
        <w:t>а</w:t>
      </w:r>
      <w:r w:rsidRPr="00770DD7">
        <w:t>комит граждан с основными целями, задачами и приоритетными направлени</w:t>
      </w:r>
      <w:r w:rsidRPr="00770DD7">
        <w:t>я</w:t>
      </w:r>
      <w:r w:rsidRPr="00770DD7">
        <w:t>ми бюджетной политики района, основными характеристиками бюджета ра</w:t>
      </w:r>
      <w:r w:rsidRPr="00770DD7">
        <w:t>й</w:t>
      </w:r>
      <w:r w:rsidRPr="00770DD7">
        <w:t>она и его исполнения.</w:t>
      </w:r>
    </w:p>
    <w:p w:rsidR="00770DD7" w:rsidRPr="00770DD7" w:rsidRDefault="00770DD7" w:rsidP="00F32CAF">
      <w:pPr>
        <w:ind w:firstLine="709"/>
        <w:jc w:val="both"/>
      </w:pPr>
      <w:r w:rsidRPr="00770DD7">
        <w:t>Организация публичных слушаний по проекту решения Думы района о бюджете на очередной финансовый год и плановый период, по годовому отчету по исполнению бюджета предоставляет жителям района открытый доступ к формированию бюджета района на предстоящий период и к информации.</w:t>
      </w:r>
    </w:p>
    <w:p w:rsidR="00770DD7" w:rsidRPr="00770DD7" w:rsidRDefault="00770DD7" w:rsidP="00F32CAF">
      <w:pPr>
        <w:ind w:firstLine="709"/>
        <w:jc w:val="both"/>
      </w:pPr>
      <w:r w:rsidRPr="00770DD7">
        <w:t>Для повышения открытости бюджетного процесса проводится «День о</w:t>
      </w:r>
      <w:r w:rsidRPr="00770DD7">
        <w:t>т</w:t>
      </w:r>
      <w:r w:rsidRPr="00770DD7">
        <w:t>крытых дверей».</w:t>
      </w:r>
    </w:p>
    <w:p w:rsidR="00770DD7" w:rsidRPr="00770DD7" w:rsidRDefault="00770DD7" w:rsidP="00F32CAF">
      <w:pPr>
        <w:ind w:firstLine="709"/>
        <w:jc w:val="both"/>
      </w:pPr>
      <w:r w:rsidRPr="00770DD7">
        <w:t>С 2011 года ежегодно район принимает участие во Всероссийской акции «День финансовой грамотности в учебных заведениях» с привлечением автор</w:t>
      </w:r>
      <w:r w:rsidRPr="00770DD7">
        <w:t>и</w:t>
      </w:r>
      <w:r w:rsidRPr="00770DD7">
        <w:t>тетных экспертов финансового сообщества для проведения уроков, лекций.</w:t>
      </w:r>
    </w:p>
    <w:p w:rsidR="00770DD7" w:rsidRPr="00770DD7" w:rsidRDefault="00770DD7" w:rsidP="00F32CAF">
      <w:pPr>
        <w:ind w:firstLine="709"/>
        <w:jc w:val="both"/>
      </w:pPr>
      <w:r w:rsidRPr="00770DD7">
        <w:t>Проведение вышеназванных мероприятий позволит расширить возмо</w:t>
      </w:r>
      <w:r w:rsidRPr="00770DD7">
        <w:t>ж</w:t>
      </w:r>
      <w:r w:rsidRPr="00770DD7">
        <w:t>ности граждан по более эффективному использованию финансовых услуг в ц</w:t>
      </w:r>
      <w:r w:rsidRPr="00770DD7">
        <w:t>е</w:t>
      </w:r>
      <w:r w:rsidRPr="00770DD7">
        <w:t>лях повышения собственного благосостояния и роста сбережений</w:t>
      </w:r>
      <w:r w:rsidR="00705E99">
        <w:t>,</w:t>
      </w:r>
      <w:r w:rsidRPr="00770DD7">
        <w:t xml:space="preserve"> и</w:t>
      </w:r>
      <w:r w:rsidR="00705E99">
        <w:t>,</w:t>
      </w:r>
      <w:r w:rsidRPr="00770DD7">
        <w:t xml:space="preserve"> как сле</w:t>
      </w:r>
      <w:r w:rsidRPr="00770DD7">
        <w:t>д</w:t>
      </w:r>
      <w:r w:rsidRPr="00770DD7">
        <w:t>ствие, окажет влияние на ускорение темпов роста экономики района.</w:t>
      </w:r>
    </w:p>
    <w:p w:rsidR="00770DD7" w:rsidRPr="00770DD7" w:rsidRDefault="00770DD7" w:rsidP="00F32CAF">
      <w:pPr>
        <w:ind w:firstLine="709"/>
        <w:jc w:val="both"/>
      </w:pPr>
      <w:r w:rsidRPr="00770DD7">
        <w:t xml:space="preserve">Деятельность департамента финансов </w:t>
      </w:r>
      <w:r w:rsidR="00705E99">
        <w:t>администрации района</w:t>
      </w:r>
      <w:r w:rsidRPr="00770DD7">
        <w:t xml:space="preserve"> как ответс</w:t>
      </w:r>
      <w:r w:rsidRPr="00770DD7">
        <w:t>т</w:t>
      </w:r>
      <w:r w:rsidRPr="00770DD7">
        <w:t>венного испол</w:t>
      </w:r>
      <w:r w:rsidR="00705E99">
        <w:t>нителя муниципальной программы</w:t>
      </w:r>
      <w:r w:rsidRPr="00770DD7">
        <w:t xml:space="preserve"> направлена на проведение бюджетной политики, ориентированной на развитие социальной и экономич</w:t>
      </w:r>
      <w:r w:rsidRPr="00770DD7">
        <w:t>е</w:t>
      </w:r>
      <w:r w:rsidRPr="00770DD7">
        <w:t>ской стабильности района, обеспечение долгосрочной сбалансированности и устойчивости бюджета Нижневартовского района и поселений, входящих в с</w:t>
      </w:r>
      <w:r w:rsidRPr="00770DD7">
        <w:t>о</w:t>
      </w:r>
      <w:r w:rsidRPr="00770DD7">
        <w:lastRenderedPageBreak/>
        <w:t xml:space="preserve">став района, повышение качества управления муниципальными финансами района. </w:t>
      </w:r>
    </w:p>
    <w:p w:rsidR="00770DD7" w:rsidRPr="00770DD7" w:rsidRDefault="00770DD7" w:rsidP="00F32CAF">
      <w:pPr>
        <w:ind w:firstLine="709"/>
        <w:jc w:val="both"/>
      </w:pPr>
      <w:r w:rsidRPr="00770DD7">
        <w:t>Внедрение программно-целевого планирования является неотъемлемой частью работы по повышению эффективности бюджетных расходов. Это об</w:t>
      </w:r>
      <w:r w:rsidRPr="00770DD7">
        <w:t>у</w:t>
      </w:r>
      <w:r w:rsidRPr="00770DD7">
        <w:t>словлено необходимостью формирования устойчивой связи между осущест</w:t>
      </w:r>
      <w:r w:rsidRPr="00770DD7">
        <w:t>в</w:t>
      </w:r>
      <w:r w:rsidRPr="00770DD7">
        <w:t xml:space="preserve">ляемыми расходами и желаемыми результатами, что является ключевой целью муниципальных финансов в России на протяжении последних десяти лет. </w:t>
      </w:r>
    </w:p>
    <w:p w:rsidR="00770DD7" w:rsidRPr="00770DD7" w:rsidRDefault="00770DD7" w:rsidP="00F32CAF">
      <w:pPr>
        <w:autoSpaceDE w:val="0"/>
        <w:autoSpaceDN w:val="0"/>
        <w:adjustRightInd w:val="0"/>
        <w:ind w:firstLine="709"/>
        <w:jc w:val="both"/>
      </w:pPr>
      <w:r w:rsidRPr="00770DD7">
        <w:t>Реализация программных мероприятий позволит создать инструментарий для принятия обоснованных управленческих решений, будет способствовать повышению качества бюджетного процесса в районе, создаст необходимые у</w:t>
      </w:r>
      <w:r w:rsidRPr="00770DD7">
        <w:t>с</w:t>
      </w:r>
      <w:r w:rsidRPr="00770DD7">
        <w:t>ловия для повышения эффективности и открытости управления муниципал</w:t>
      </w:r>
      <w:r w:rsidRPr="00770DD7">
        <w:t>ь</w:t>
      </w:r>
      <w:r w:rsidRPr="00770DD7">
        <w:t>ными финансами, что и является целью настоящей программы.</w:t>
      </w:r>
    </w:p>
    <w:p w:rsidR="00770DD7" w:rsidRPr="00770DD7" w:rsidRDefault="00705E99" w:rsidP="00F32CAF">
      <w:pPr>
        <w:autoSpaceDE w:val="0"/>
        <w:autoSpaceDN w:val="0"/>
        <w:adjustRightInd w:val="0"/>
        <w:ind w:firstLine="709"/>
        <w:jc w:val="both"/>
      </w:pPr>
      <w:r>
        <w:t xml:space="preserve">Эффективное управление в сфере </w:t>
      </w:r>
      <w:r w:rsidR="00770DD7" w:rsidRPr="00770DD7">
        <w:t>муниципальных финансов позволит обеспечить условия для устойчивого экономического развития и сохранения экономической стабильности при безусловном исполнении принятых расхо</w:t>
      </w:r>
      <w:r w:rsidR="00770DD7" w:rsidRPr="00770DD7">
        <w:t>д</w:t>
      </w:r>
      <w:r w:rsidR="00770DD7" w:rsidRPr="00770DD7">
        <w:t>ных обязательств, реализации ключевых приоритетов социально-экономического развития района, повышения эффективности бюджетных ра</w:t>
      </w:r>
      <w:r w:rsidR="00770DD7" w:rsidRPr="00770DD7">
        <w:t>с</w:t>
      </w:r>
      <w:r w:rsidR="00770DD7" w:rsidRPr="00770DD7">
        <w:t>ходов, совершенствования межбюджетных отношений и решения других задач бюджетной политики, сформулированных в документах стратегического пл</w:t>
      </w:r>
      <w:r w:rsidR="00770DD7" w:rsidRPr="00770DD7">
        <w:t>а</w:t>
      </w:r>
      <w:r w:rsidR="00770DD7" w:rsidRPr="00770DD7">
        <w:t>нирования.</w:t>
      </w:r>
    </w:p>
    <w:p w:rsidR="00770DD7" w:rsidRPr="00770DD7" w:rsidRDefault="00770DD7" w:rsidP="00770DD7">
      <w:pPr>
        <w:widowControl w:val="0"/>
        <w:autoSpaceDE w:val="0"/>
        <w:autoSpaceDN w:val="0"/>
        <w:adjustRightInd w:val="0"/>
        <w:ind w:firstLine="709"/>
        <w:jc w:val="center"/>
      </w:pPr>
    </w:p>
    <w:p w:rsidR="00770DD7" w:rsidRPr="00770DD7" w:rsidRDefault="00705E99" w:rsidP="00705E99">
      <w:pPr>
        <w:widowControl w:val="0"/>
        <w:autoSpaceDE w:val="0"/>
        <w:autoSpaceDN w:val="0"/>
        <w:adjustRightInd w:val="0"/>
        <w:jc w:val="center"/>
        <w:rPr>
          <w:b/>
        </w:rPr>
      </w:pPr>
      <w:r>
        <w:rPr>
          <w:b/>
        </w:rPr>
        <w:t xml:space="preserve">II. </w:t>
      </w:r>
      <w:r w:rsidR="00770DD7" w:rsidRPr="00770DD7">
        <w:rPr>
          <w:b/>
        </w:rPr>
        <w:t>Цели, задачи и показатели их достижения</w:t>
      </w:r>
    </w:p>
    <w:p w:rsidR="00770DD7" w:rsidRPr="00770DD7" w:rsidRDefault="00770DD7" w:rsidP="00770DD7">
      <w:pPr>
        <w:widowControl w:val="0"/>
        <w:autoSpaceDE w:val="0"/>
        <w:autoSpaceDN w:val="0"/>
        <w:adjustRightInd w:val="0"/>
        <w:ind w:left="1080"/>
        <w:rPr>
          <w:b/>
        </w:rPr>
      </w:pPr>
    </w:p>
    <w:p w:rsidR="00770DD7" w:rsidRPr="00770DD7" w:rsidRDefault="00770DD7" w:rsidP="00705E99">
      <w:pPr>
        <w:ind w:firstLine="709"/>
        <w:jc w:val="both"/>
      </w:pPr>
      <w:r w:rsidRPr="00770DD7">
        <w:t>Муниципальная программа направлена на реализацию следующих целей:</w:t>
      </w:r>
    </w:p>
    <w:p w:rsidR="00770DD7" w:rsidRPr="00770DD7" w:rsidRDefault="00770DD7" w:rsidP="00705E99">
      <w:pPr>
        <w:ind w:firstLine="709"/>
        <w:jc w:val="both"/>
      </w:pPr>
      <w:r w:rsidRPr="00770DD7">
        <w:t>1. Обеспечение эффективной финансовой поддержки городских и сел</w:t>
      </w:r>
      <w:r w:rsidRPr="00770DD7">
        <w:t>ь</w:t>
      </w:r>
      <w:r w:rsidRPr="00770DD7">
        <w:t>ских поселений района.</w:t>
      </w:r>
    </w:p>
    <w:p w:rsidR="00770DD7" w:rsidRPr="00770DD7" w:rsidRDefault="00770DD7" w:rsidP="00705E99">
      <w:pPr>
        <w:ind w:firstLine="709"/>
        <w:jc w:val="both"/>
      </w:pPr>
      <w:r w:rsidRPr="00770DD7">
        <w:t>2. Обеспечение долгосрочной сбалансированности и устойчивости бю</w:t>
      </w:r>
      <w:r w:rsidRPr="00770DD7">
        <w:t>д</w:t>
      </w:r>
      <w:r w:rsidRPr="00770DD7">
        <w:t>жета Нижневартовского района, повышение качества управления муниципал</w:t>
      </w:r>
      <w:r w:rsidRPr="00770DD7">
        <w:t>ь</w:t>
      </w:r>
      <w:r w:rsidRPr="00770DD7">
        <w:t>ными финансами района.</w:t>
      </w:r>
    </w:p>
    <w:p w:rsidR="00770DD7" w:rsidRPr="00770DD7" w:rsidRDefault="00770DD7" w:rsidP="00705E99">
      <w:pPr>
        <w:widowControl w:val="0"/>
        <w:autoSpaceDE w:val="0"/>
        <w:autoSpaceDN w:val="0"/>
        <w:adjustRightInd w:val="0"/>
        <w:ind w:firstLine="709"/>
        <w:jc w:val="both"/>
      </w:pPr>
      <w:r w:rsidRPr="00770DD7">
        <w:t>Достижение данных целей будет осуществляться путем решения задач и соответствующих им подпрограмм.</w:t>
      </w:r>
    </w:p>
    <w:p w:rsidR="00770DD7" w:rsidRPr="00770DD7" w:rsidRDefault="00770DD7" w:rsidP="00705E99">
      <w:pPr>
        <w:ind w:firstLine="709"/>
        <w:jc w:val="both"/>
      </w:pPr>
      <w:r w:rsidRPr="00770DD7">
        <w:t>Задача 1. Оказание финансовой поддержки городским и сельским посел</w:t>
      </w:r>
      <w:r w:rsidRPr="00770DD7">
        <w:t>е</w:t>
      </w:r>
      <w:r w:rsidRPr="00770DD7">
        <w:t>ниям района для обеспечения равных условий для устойчивого исполнения расходных обязательств поселений и повышение качества управления муниц</w:t>
      </w:r>
      <w:r w:rsidRPr="00770DD7">
        <w:t>и</w:t>
      </w:r>
      <w:r w:rsidRPr="00770DD7">
        <w:t>пальными финансами в поселениях.</w:t>
      </w:r>
    </w:p>
    <w:p w:rsidR="00770DD7" w:rsidRPr="00770DD7" w:rsidRDefault="00705E99" w:rsidP="00705E99">
      <w:pPr>
        <w:ind w:firstLine="709"/>
        <w:jc w:val="both"/>
      </w:pPr>
      <w:r>
        <w:t xml:space="preserve">Подпрограмма </w:t>
      </w:r>
      <w:r w:rsidR="00770DD7" w:rsidRPr="00770DD7">
        <w:t>I. Создание условий для эффективного управления мун</w:t>
      </w:r>
      <w:r w:rsidR="00770DD7" w:rsidRPr="00770DD7">
        <w:t>и</w:t>
      </w:r>
      <w:r w:rsidR="00770DD7" w:rsidRPr="00770DD7">
        <w:t>ципальными финансами, повышения устойчивости бюджетов поселений Ни</w:t>
      </w:r>
      <w:r w:rsidR="00770DD7" w:rsidRPr="00770DD7">
        <w:t>ж</w:t>
      </w:r>
      <w:r w:rsidR="00770DD7" w:rsidRPr="00770DD7">
        <w:t xml:space="preserve">невартовского района. </w:t>
      </w:r>
    </w:p>
    <w:p w:rsidR="00770DD7" w:rsidRPr="00770DD7" w:rsidRDefault="00770DD7" w:rsidP="00705E99">
      <w:pPr>
        <w:widowControl w:val="0"/>
        <w:autoSpaceDE w:val="0"/>
        <w:autoSpaceDN w:val="0"/>
        <w:adjustRightInd w:val="0"/>
        <w:ind w:firstLine="709"/>
        <w:jc w:val="both"/>
      </w:pPr>
      <w:r w:rsidRPr="00770DD7">
        <w:t>Данная подпрограмма направлена на совершенствование подходов к пр</w:t>
      </w:r>
      <w:r w:rsidRPr="00770DD7">
        <w:t>е</w:t>
      </w:r>
      <w:r w:rsidRPr="00770DD7">
        <w:t>доставлению межбюджетных трансфертов бюджетам поселений с целью п</w:t>
      </w:r>
      <w:r w:rsidRPr="00770DD7">
        <w:t>о</w:t>
      </w:r>
      <w:r w:rsidRPr="00770DD7">
        <w:t>вышения эффективности их предоставления и использования, на содействие сбалансированно</w:t>
      </w:r>
      <w:r w:rsidR="00466380">
        <w:t>сти бюджетов поселений, создание</w:t>
      </w:r>
      <w:r w:rsidRPr="00770DD7">
        <w:t xml:space="preserve"> равных финансовых во</w:t>
      </w:r>
      <w:r w:rsidRPr="00770DD7">
        <w:t>з</w:t>
      </w:r>
      <w:r w:rsidRPr="00770DD7">
        <w:t>можностей оказания гражданам муниципальных услуг на всей территории ра</w:t>
      </w:r>
      <w:r w:rsidRPr="00770DD7">
        <w:t>й</w:t>
      </w:r>
      <w:r w:rsidRPr="00770DD7">
        <w:t>она.</w:t>
      </w:r>
    </w:p>
    <w:p w:rsidR="00770DD7" w:rsidRPr="00770DD7" w:rsidRDefault="00770DD7" w:rsidP="00770DD7">
      <w:pPr>
        <w:ind w:firstLine="851"/>
        <w:jc w:val="both"/>
        <w:rPr>
          <w:b/>
        </w:rPr>
      </w:pPr>
      <w:r w:rsidRPr="00770DD7">
        <w:lastRenderedPageBreak/>
        <w:t>Задача 2.Достижение долгосрочного устойчивого и экономически обо</w:t>
      </w:r>
      <w:r w:rsidRPr="00770DD7">
        <w:t>с</w:t>
      </w:r>
      <w:r w:rsidRPr="00770DD7">
        <w:t>нованного соответствия расходных обязательств бюджета района источникам их финансового обеспечения, обеспечение условий для регулирования бюдже</w:t>
      </w:r>
      <w:r w:rsidRPr="00770DD7">
        <w:t>т</w:t>
      </w:r>
      <w:r w:rsidRPr="00770DD7">
        <w:t>ного процесса в районе и его совершенствование.</w:t>
      </w:r>
    </w:p>
    <w:p w:rsidR="00770DD7" w:rsidRPr="00770DD7" w:rsidRDefault="00770DD7" w:rsidP="00770DD7">
      <w:pPr>
        <w:ind w:firstLine="851"/>
        <w:jc w:val="both"/>
      </w:pPr>
      <w:r w:rsidRPr="00770DD7">
        <w:t>Подпрограмма 2.Управление муниципальными финансами в Нижнева</w:t>
      </w:r>
      <w:r w:rsidRPr="00770DD7">
        <w:t>р</w:t>
      </w:r>
      <w:r w:rsidRPr="00770DD7">
        <w:t xml:space="preserve">товском районе. </w:t>
      </w:r>
    </w:p>
    <w:p w:rsidR="00770DD7" w:rsidRPr="00770DD7" w:rsidRDefault="00770DD7" w:rsidP="00770DD7">
      <w:pPr>
        <w:ind w:firstLine="851"/>
        <w:jc w:val="both"/>
      </w:pPr>
      <w:r w:rsidRPr="00770DD7">
        <w:t>Значения целевых показателей и ожидаемых результатов муниципал</w:t>
      </w:r>
      <w:r w:rsidRPr="00770DD7">
        <w:t>ь</w:t>
      </w:r>
      <w:r w:rsidRPr="00770DD7">
        <w:t>ной программы в разбивке по годам указаны в приложении 1 к муниципальной программе.</w:t>
      </w:r>
    </w:p>
    <w:p w:rsidR="00770DD7" w:rsidRPr="00770DD7" w:rsidRDefault="00770DD7" w:rsidP="00770DD7">
      <w:pPr>
        <w:tabs>
          <w:tab w:val="left" w:pos="709"/>
        </w:tabs>
        <w:ind w:firstLine="851"/>
      </w:pPr>
      <w:r w:rsidRPr="00770DD7">
        <w:t>При достижении результатов муниципальной программы ожидается:</w:t>
      </w:r>
    </w:p>
    <w:p w:rsidR="00770DD7" w:rsidRPr="00770DD7" w:rsidRDefault="00770DD7" w:rsidP="00770DD7">
      <w:pPr>
        <w:tabs>
          <w:tab w:val="left" w:pos="709"/>
        </w:tabs>
        <w:ind w:firstLine="851"/>
        <w:jc w:val="both"/>
      </w:pPr>
      <w:r w:rsidRPr="00770DD7">
        <w:t>повышение прозрачности и объективности процедуры выравнивания бюджетной обеспеченности поселений района на основе единых методик;</w:t>
      </w:r>
    </w:p>
    <w:p w:rsidR="00770DD7" w:rsidRPr="00770DD7" w:rsidRDefault="00770DD7" w:rsidP="00770DD7">
      <w:pPr>
        <w:tabs>
          <w:tab w:val="left" w:pos="709"/>
        </w:tabs>
        <w:ind w:firstLine="851"/>
        <w:jc w:val="both"/>
      </w:pPr>
      <w:r w:rsidRPr="00770DD7">
        <w:t>отсутствие просроченной задолженности по выплате заработной платы и оплате коммунальных услуг;</w:t>
      </w:r>
    </w:p>
    <w:p w:rsidR="00770DD7" w:rsidRPr="00770DD7" w:rsidRDefault="00770DD7" w:rsidP="00770DD7">
      <w:pPr>
        <w:tabs>
          <w:tab w:val="left" w:pos="709"/>
        </w:tabs>
        <w:ind w:firstLine="851"/>
        <w:jc w:val="both"/>
      </w:pPr>
      <w:r w:rsidRPr="00770DD7">
        <w:t>установление средней итоговой оценки качества организации и осущ</w:t>
      </w:r>
      <w:r w:rsidRPr="00770DD7">
        <w:t>е</w:t>
      </w:r>
      <w:r w:rsidRPr="00770DD7">
        <w:t>ствления бюджетного процесса в поселениях  района на уровне не менее 28 баллов;</w:t>
      </w:r>
    </w:p>
    <w:p w:rsidR="00770DD7" w:rsidRPr="00770DD7" w:rsidRDefault="00770DD7" w:rsidP="00770DD7">
      <w:pPr>
        <w:tabs>
          <w:tab w:val="left" w:pos="709"/>
        </w:tabs>
        <w:ind w:firstLine="851"/>
        <w:jc w:val="both"/>
      </w:pPr>
      <w:r w:rsidRPr="00770DD7">
        <w:t>обеспечение своевременного перечисления финансовой помощи посел</w:t>
      </w:r>
      <w:r w:rsidRPr="00770DD7">
        <w:t>е</w:t>
      </w:r>
      <w:r w:rsidRPr="00770DD7">
        <w:t>ниям района;</w:t>
      </w:r>
    </w:p>
    <w:p w:rsidR="00770DD7" w:rsidRPr="00770DD7" w:rsidRDefault="00770DD7" w:rsidP="00770DD7">
      <w:pPr>
        <w:ind w:firstLine="851"/>
        <w:jc w:val="both"/>
      </w:pPr>
      <w:r w:rsidRPr="00770DD7">
        <w:t>увеличение налогового потенциала района путем сохранения и наращ</w:t>
      </w:r>
      <w:r w:rsidRPr="00770DD7">
        <w:t>и</w:t>
      </w:r>
      <w:r w:rsidRPr="00770DD7">
        <w:t>вания доходной базы бюджета района;</w:t>
      </w:r>
    </w:p>
    <w:p w:rsidR="00770DD7" w:rsidRPr="00770DD7" w:rsidRDefault="00770DD7" w:rsidP="00770DD7">
      <w:pPr>
        <w:ind w:firstLine="851"/>
        <w:jc w:val="both"/>
      </w:pPr>
      <w:r w:rsidRPr="00770DD7">
        <w:t>обеспечение сбалансированности бюджета района;</w:t>
      </w:r>
    </w:p>
    <w:p w:rsidR="00770DD7" w:rsidRPr="00770DD7" w:rsidRDefault="00770DD7" w:rsidP="00770DD7">
      <w:pPr>
        <w:ind w:firstLine="851"/>
        <w:jc w:val="both"/>
      </w:pPr>
      <w:r w:rsidRPr="00770DD7">
        <w:t>осуществление бюджетного планирования в соответствии с долгосро</w:t>
      </w:r>
      <w:r w:rsidRPr="00770DD7">
        <w:t>ч</w:t>
      </w:r>
      <w:r w:rsidRPr="00770DD7">
        <w:t>ной стратегией развития района путем полномасштабного внедрения пр</w:t>
      </w:r>
      <w:r w:rsidRPr="00770DD7">
        <w:t>о</w:t>
      </w:r>
      <w:r w:rsidRPr="00770DD7">
        <w:t>граммно</w:t>
      </w:r>
      <w:r w:rsidR="00466380">
        <w:t>-целевого принципа планирования</w:t>
      </w:r>
      <w:r w:rsidRPr="00770DD7">
        <w:t xml:space="preserve"> с переходом на программный бю</w:t>
      </w:r>
      <w:r w:rsidRPr="00770DD7">
        <w:t>д</w:t>
      </w:r>
      <w:r w:rsidRPr="00770DD7">
        <w:t>жет;</w:t>
      </w:r>
    </w:p>
    <w:p w:rsidR="00770DD7" w:rsidRPr="00770DD7" w:rsidRDefault="00770DD7" w:rsidP="00770DD7">
      <w:pPr>
        <w:ind w:firstLine="851"/>
        <w:jc w:val="both"/>
      </w:pPr>
      <w:r w:rsidRPr="00770DD7">
        <w:t>безусловное исполнение бюджетных обязательств;</w:t>
      </w:r>
    </w:p>
    <w:p w:rsidR="00770DD7" w:rsidRPr="00770DD7" w:rsidRDefault="00770DD7" w:rsidP="00770DD7">
      <w:pPr>
        <w:ind w:firstLine="851"/>
        <w:jc w:val="both"/>
      </w:pPr>
      <w:r w:rsidRPr="00770DD7">
        <w:t>качественное формирование и своевременное предоставление отчетн</w:t>
      </w:r>
      <w:r w:rsidRPr="00770DD7">
        <w:t>о</w:t>
      </w:r>
      <w:r w:rsidRPr="00770DD7">
        <w:t>сти об исполнении бюджета района и консолидированного бюджета района;</w:t>
      </w:r>
    </w:p>
    <w:p w:rsidR="00770DD7" w:rsidRPr="00770DD7" w:rsidRDefault="00770DD7" w:rsidP="00770DD7">
      <w:pPr>
        <w:ind w:firstLine="851"/>
        <w:jc w:val="both"/>
      </w:pPr>
      <w:r w:rsidRPr="00770DD7">
        <w:t>повышение открытости, прозрачности и подотчетности финансовой де</w:t>
      </w:r>
      <w:r w:rsidRPr="00770DD7">
        <w:t>я</w:t>
      </w:r>
      <w:r w:rsidRPr="00770DD7">
        <w:t>тельности, повышение качества финансового менеджмента в секторе муниц</w:t>
      </w:r>
      <w:r w:rsidRPr="00770DD7">
        <w:t>и</w:t>
      </w:r>
      <w:r w:rsidRPr="00770DD7">
        <w:t>пального управления.</w:t>
      </w:r>
    </w:p>
    <w:p w:rsidR="00770DD7" w:rsidRPr="00466380" w:rsidRDefault="00770DD7" w:rsidP="00770DD7">
      <w:pPr>
        <w:widowControl w:val="0"/>
        <w:autoSpaceDE w:val="0"/>
        <w:autoSpaceDN w:val="0"/>
        <w:adjustRightInd w:val="0"/>
        <w:jc w:val="center"/>
        <w:rPr>
          <w:szCs w:val="20"/>
        </w:rPr>
      </w:pPr>
    </w:p>
    <w:p w:rsidR="00770DD7" w:rsidRPr="00770DD7" w:rsidRDefault="00466380" w:rsidP="00466380">
      <w:pPr>
        <w:widowControl w:val="0"/>
        <w:autoSpaceDE w:val="0"/>
        <w:autoSpaceDN w:val="0"/>
        <w:adjustRightInd w:val="0"/>
        <w:jc w:val="center"/>
        <w:rPr>
          <w:b/>
        </w:rPr>
      </w:pPr>
      <w:r>
        <w:rPr>
          <w:b/>
        </w:rPr>
        <w:t xml:space="preserve">III. </w:t>
      </w:r>
      <w:r w:rsidR="00770DD7" w:rsidRPr="00770DD7">
        <w:rPr>
          <w:b/>
        </w:rPr>
        <w:t>Характеристика основных мероприятий программы</w:t>
      </w:r>
    </w:p>
    <w:p w:rsidR="00770DD7" w:rsidRPr="00770DD7" w:rsidRDefault="00770DD7" w:rsidP="00770DD7">
      <w:pPr>
        <w:widowControl w:val="0"/>
        <w:autoSpaceDE w:val="0"/>
        <w:autoSpaceDN w:val="0"/>
        <w:adjustRightInd w:val="0"/>
        <w:ind w:left="1080"/>
        <w:rPr>
          <w:b/>
        </w:rPr>
      </w:pPr>
    </w:p>
    <w:p w:rsidR="00770DD7" w:rsidRPr="00466380" w:rsidRDefault="00770DD7" w:rsidP="00466380">
      <w:pPr>
        <w:tabs>
          <w:tab w:val="left" w:pos="851"/>
          <w:tab w:val="left" w:pos="1134"/>
        </w:tabs>
        <w:ind w:firstLine="709"/>
        <w:jc w:val="both"/>
      </w:pPr>
      <w:r w:rsidRPr="00466380">
        <w:t xml:space="preserve">1. Подпрограмма </w:t>
      </w:r>
      <w:r w:rsidRPr="00466380">
        <w:rPr>
          <w:lang w:val="en-US"/>
        </w:rPr>
        <w:t>I</w:t>
      </w:r>
      <w:r w:rsidRPr="00466380">
        <w:t xml:space="preserve"> «Создание условий для эффективного управления м</w:t>
      </w:r>
      <w:r w:rsidRPr="00466380">
        <w:t>у</w:t>
      </w:r>
      <w:r w:rsidRPr="00466380">
        <w:t>ниципальными финансами, повышения устойчивости бюджетов поселений Нижневартовского района».</w:t>
      </w:r>
    </w:p>
    <w:p w:rsidR="00770DD7" w:rsidRPr="00466380" w:rsidRDefault="00466380" w:rsidP="00466380">
      <w:pPr>
        <w:tabs>
          <w:tab w:val="left" w:pos="709"/>
        </w:tabs>
        <w:autoSpaceDE w:val="0"/>
        <w:autoSpaceDN w:val="0"/>
        <w:adjustRightInd w:val="0"/>
        <w:ind w:firstLine="709"/>
        <w:jc w:val="both"/>
        <w:rPr>
          <w:bCs/>
          <w:color w:val="FF0000"/>
        </w:rPr>
      </w:pPr>
      <w:r w:rsidRPr="00466380">
        <w:rPr>
          <w:bCs/>
        </w:rPr>
        <w:t xml:space="preserve">1.1. </w:t>
      </w:r>
      <w:r w:rsidR="00770DD7" w:rsidRPr="00466380">
        <w:rPr>
          <w:bCs/>
        </w:rPr>
        <w:t>Основное мероприятие «Выравнивание бюджетной обеспеченности поселений из районного фонда финансовой поддержки».</w:t>
      </w:r>
    </w:p>
    <w:p w:rsidR="00770DD7" w:rsidRPr="00466380" w:rsidRDefault="00770DD7" w:rsidP="00466380">
      <w:pPr>
        <w:autoSpaceDE w:val="0"/>
        <w:autoSpaceDN w:val="0"/>
        <w:adjustRightInd w:val="0"/>
        <w:ind w:firstLine="709"/>
        <w:jc w:val="both"/>
      </w:pPr>
      <w:r w:rsidRPr="00466380">
        <w:t>Для реализации основного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widowControl w:val="0"/>
        <w:tabs>
          <w:tab w:val="left" w:pos="284"/>
          <w:tab w:val="left" w:pos="993"/>
          <w:tab w:val="left" w:pos="1276"/>
        </w:tabs>
        <w:autoSpaceDE w:val="0"/>
        <w:autoSpaceDN w:val="0"/>
        <w:adjustRightInd w:val="0"/>
        <w:ind w:firstLine="709"/>
        <w:jc w:val="both"/>
      </w:pPr>
      <w:r w:rsidRPr="00466380">
        <w:t>1.1.1. Расчет и распределение дотации из бюджета муниципального ра</w:t>
      </w:r>
      <w:r w:rsidRPr="00466380">
        <w:t>й</w:t>
      </w:r>
      <w:r w:rsidRPr="00466380">
        <w:t>она на выравнивание бюджетной обеспеченности поселений.</w:t>
      </w:r>
    </w:p>
    <w:p w:rsidR="00770DD7" w:rsidRPr="00466380" w:rsidRDefault="00770DD7" w:rsidP="00466380">
      <w:pPr>
        <w:widowControl w:val="0"/>
        <w:autoSpaceDE w:val="0"/>
        <w:autoSpaceDN w:val="0"/>
        <w:adjustRightInd w:val="0"/>
        <w:ind w:firstLine="709"/>
        <w:jc w:val="both"/>
      </w:pPr>
      <w:r w:rsidRPr="00466380">
        <w:t>Расчет и распределение дотаций на выравнивание бюджетной обеспече</w:t>
      </w:r>
      <w:r w:rsidRPr="00466380">
        <w:t>н</w:t>
      </w:r>
      <w:r w:rsidRPr="00466380">
        <w:lastRenderedPageBreak/>
        <w:t>ности поселений района производится в соответствии с методиками, утве</w:t>
      </w:r>
      <w:r w:rsidRPr="00466380">
        <w:t>р</w:t>
      </w:r>
      <w:r w:rsidR="00466380">
        <w:t>жденными приложением 3 к З</w:t>
      </w:r>
      <w:r w:rsidRPr="00466380">
        <w:t>акону Ханты-</w:t>
      </w:r>
      <w:r w:rsidR="00466380">
        <w:t xml:space="preserve">Мансийского автономного округа − </w:t>
      </w:r>
      <w:r w:rsidRPr="00466380">
        <w:t>Югры от 10.11.2008 №132-оз «О межбюджетных отношениях в Ханты-</w:t>
      </w:r>
      <w:r w:rsidR="00466380">
        <w:t xml:space="preserve">Мансийском автономном округе − </w:t>
      </w:r>
      <w:r w:rsidRPr="00466380">
        <w:t>Югре».</w:t>
      </w:r>
    </w:p>
    <w:p w:rsidR="00770DD7" w:rsidRPr="00466380" w:rsidRDefault="00770DD7" w:rsidP="00466380">
      <w:pPr>
        <w:tabs>
          <w:tab w:val="left" w:pos="709"/>
        </w:tabs>
        <w:ind w:firstLine="709"/>
        <w:jc w:val="both"/>
      </w:pPr>
      <w:r w:rsidRPr="00466380">
        <w:t>В рамках данного мероприятия предусматривается:</w:t>
      </w:r>
    </w:p>
    <w:p w:rsidR="00770DD7" w:rsidRPr="00466380" w:rsidRDefault="00770DD7" w:rsidP="00466380">
      <w:pPr>
        <w:tabs>
          <w:tab w:val="left" w:pos="0"/>
        </w:tabs>
        <w:ind w:firstLine="709"/>
        <w:jc w:val="both"/>
      </w:pPr>
      <w:r w:rsidRPr="00466380">
        <w:t>проведение мониторинга изменений в законодательстве, муниципальных правовых актах, затрагивающих процедуру выравнивания бюджетной обесп</w:t>
      </w:r>
      <w:r w:rsidRPr="00466380">
        <w:t>е</w:t>
      </w:r>
      <w:r w:rsidRPr="00466380">
        <w:t>ченности муниципальных образований, субвенций муниципальным районам на исполнение переданного полномочия по расчету и предоставлению дотаций поселениям, субсидий муниципальным районам на формирование районных фондов финансовой поддержки поселений;</w:t>
      </w:r>
    </w:p>
    <w:p w:rsidR="00770DD7" w:rsidRPr="00466380" w:rsidRDefault="00770DD7" w:rsidP="00466380">
      <w:pPr>
        <w:tabs>
          <w:tab w:val="left" w:pos="0"/>
        </w:tabs>
        <w:autoSpaceDE w:val="0"/>
        <w:autoSpaceDN w:val="0"/>
        <w:adjustRightInd w:val="0"/>
        <w:ind w:firstLine="709"/>
        <w:jc w:val="both"/>
      </w:pPr>
      <w:r w:rsidRPr="00466380">
        <w:t>сверка исходных данных для расчета и распределения дотаций на выра</w:t>
      </w:r>
      <w:r w:rsidRPr="00466380">
        <w:t>в</w:t>
      </w:r>
      <w:r w:rsidRPr="00466380">
        <w:t>нивание бюджетной обеспеченности из районного фонда финансовой поддер</w:t>
      </w:r>
      <w:r w:rsidRPr="00466380">
        <w:t>ж</w:t>
      </w:r>
      <w:r w:rsidRPr="00466380">
        <w:t>ки поселений с органами местного самоуправления поселений района;</w:t>
      </w:r>
    </w:p>
    <w:p w:rsidR="00770DD7" w:rsidRPr="00466380" w:rsidRDefault="00770DD7" w:rsidP="00466380">
      <w:pPr>
        <w:tabs>
          <w:tab w:val="left" w:pos="709"/>
        </w:tabs>
        <w:autoSpaceDE w:val="0"/>
        <w:autoSpaceDN w:val="0"/>
        <w:adjustRightInd w:val="0"/>
        <w:ind w:firstLine="709"/>
        <w:jc w:val="both"/>
      </w:pPr>
      <w:r w:rsidRPr="00466380">
        <w:t>сбор и консолидация исходных данных, необходимых для проведения расчетов и распределения дотаций на выравнивание бюджетной обеспеченн</w:t>
      </w:r>
      <w:r w:rsidRPr="00466380">
        <w:t>о</w:t>
      </w:r>
      <w:r w:rsidRPr="00466380">
        <w:t>сти поселений района на очередной финансовый год и плановый период, пре</w:t>
      </w:r>
      <w:r w:rsidRPr="00466380">
        <w:t>д</w:t>
      </w:r>
      <w:r w:rsidRPr="00466380">
        <w:t>ставленных соответствующими структурными подразделениями администр</w:t>
      </w:r>
      <w:r w:rsidRPr="00466380">
        <w:t>а</w:t>
      </w:r>
      <w:r w:rsidRPr="00466380">
        <w:t>ции района в соответствии с графиком составления проекта решения о бюджете района на очередной финансовый год и плановый период, и направление этих данных в органы местного самоуправления поселений района;</w:t>
      </w:r>
    </w:p>
    <w:p w:rsidR="00770DD7" w:rsidRPr="00466380" w:rsidRDefault="00770DD7" w:rsidP="00466380">
      <w:pPr>
        <w:tabs>
          <w:tab w:val="left" w:pos="709"/>
        </w:tabs>
        <w:autoSpaceDE w:val="0"/>
        <w:autoSpaceDN w:val="0"/>
        <w:adjustRightInd w:val="0"/>
        <w:ind w:firstLine="709"/>
        <w:jc w:val="both"/>
      </w:pPr>
      <w:r w:rsidRPr="00466380">
        <w:t>сверка исходных данных для расчета  и распределения дотаций на выра</w:t>
      </w:r>
      <w:r w:rsidRPr="00466380">
        <w:t>в</w:t>
      </w:r>
      <w:r w:rsidRPr="00466380">
        <w:t>нивание бюджетной обеспеченности на очередной финансовый год и плано</w:t>
      </w:r>
      <w:r w:rsidR="00466380">
        <w:t xml:space="preserve">вый период </w:t>
      </w:r>
      <w:r w:rsidRPr="00466380">
        <w:t>с органами местного самоуправления поселений района в порядке и сроки, установленные приказом департамента финансов</w:t>
      </w:r>
      <w:r w:rsidR="00466380">
        <w:t xml:space="preserve"> администрации ра</w:t>
      </w:r>
      <w:r w:rsidR="00466380">
        <w:t>й</w:t>
      </w:r>
      <w:r w:rsidR="00466380">
        <w:t>она</w:t>
      </w:r>
      <w:r w:rsidRPr="00466380">
        <w:t>;</w:t>
      </w:r>
    </w:p>
    <w:p w:rsidR="00770DD7" w:rsidRPr="00466380" w:rsidRDefault="00770DD7" w:rsidP="00466380">
      <w:pPr>
        <w:tabs>
          <w:tab w:val="left" w:pos="709"/>
        </w:tabs>
        <w:autoSpaceDE w:val="0"/>
        <w:autoSpaceDN w:val="0"/>
        <w:adjustRightInd w:val="0"/>
        <w:ind w:firstLine="709"/>
        <w:jc w:val="both"/>
      </w:pPr>
      <w:r w:rsidRPr="00466380">
        <w:t>ежемесячное перечисление бюджетам поселений района дотаций на в</w:t>
      </w:r>
      <w:r w:rsidRPr="00466380">
        <w:t>ы</w:t>
      </w:r>
      <w:r w:rsidRPr="00466380">
        <w:t>равнивание бюджетной обеспеченности поселений в соответствии со сводной бюджетной росписью бюджета района на очередной финансовый год, кассовым планом и  при условии соблюдения органами местного самоуправления пос</w:t>
      </w:r>
      <w:r w:rsidRPr="00466380">
        <w:t>е</w:t>
      </w:r>
      <w:r w:rsidRPr="00466380">
        <w:t>лений района условий предоставления межбюджетных трансфертов, устано</w:t>
      </w:r>
      <w:r w:rsidRPr="00466380">
        <w:t>в</w:t>
      </w:r>
      <w:r w:rsidRPr="00466380">
        <w:t xml:space="preserve">ленных статьей 136 Бюджетного кодекса Российской Федерации; </w:t>
      </w:r>
    </w:p>
    <w:p w:rsidR="00770DD7" w:rsidRPr="00466380" w:rsidRDefault="00770DD7" w:rsidP="00466380">
      <w:pPr>
        <w:tabs>
          <w:tab w:val="left" w:pos="709"/>
        </w:tabs>
        <w:autoSpaceDE w:val="0"/>
        <w:autoSpaceDN w:val="0"/>
        <w:adjustRightInd w:val="0"/>
        <w:ind w:firstLine="709"/>
        <w:jc w:val="both"/>
      </w:pPr>
      <w:r w:rsidRPr="00466380">
        <w:t>обеспечение размещения на официальном сайте администрации района результатов расчетов по распределению дотаций на выравнивание бюджетной обеспеченности поселений района на очередной финансовый год и плановый период.</w:t>
      </w:r>
    </w:p>
    <w:p w:rsidR="00770DD7" w:rsidRPr="00466380" w:rsidRDefault="00770DD7" w:rsidP="00466380">
      <w:pPr>
        <w:widowControl w:val="0"/>
        <w:tabs>
          <w:tab w:val="left" w:pos="0"/>
        </w:tabs>
        <w:autoSpaceDE w:val="0"/>
        <w:autoSpaceDN w:val="0"/>
        <w:adjustRightInd w:val="0"/>
        <w:ind w:firstLine="709"/>
        <w:jc w:val="both"/>
      </w:pPr>
      <w:r w:rsidRPr="00466380">
        <w:t>Своевременное перечисление дотаций на выравнивание бюджетной обе</w:t>
      </w:r>
      <w:r w:rsidRPr="00466380">
        <w:t>с</w:t>
      </w:r>
      <w:r w:rsidR="00466380">
        <w:t>печенности бюджетам городских и сельских поселений</w:t>
      </w:r>
      <w:r w:rsidRPr="00466380">
        <w:t xml:space="preserve"> района в течение ф</w:t>
      </w:r>
      <w:r w:rsidRPr="00466380">
        <w:t>и</w:t>
      </w:r>
      <w:r w:rsidRPr="00466380">
        <w:t>нансового года позволяет обеспечить сбалансированное и устойчивое исполн</w:t>
      </w:r>
      <w:r w:rsidRPr="00466380">
        <w:t>е</w:t>
      </w:r>
      <w:r w:rsidRPr="00466380">
        <w:t>ние бюджетов поселений, недопущение возникновения кассовых разрывов и возможность финансирования социально значимых и приоритетных расходных обязательств.</w:t>
      </w:r>
    </w:p>
    <w:p w:rsidR="00770DD7" w:rsidRPr="00466380" w:rsidRDefault="00770DD7" w:rsidP="00466380">
      <w:pPr>
        <w:tabs>
          <w:tab w:val="left" w:pos="709"/>
        </w:tabs>
        <w:autoSpaceDE w:val="0"/>
        <w:autoSpaceDN w:val="0"/>
        <w:adjustRightInd w:val="0"/>
        <w:ind w:firstLine="709"/>
        <w:jc w:val="both"/>
      </w:pPr>
      <w:r w:rsidRPr="00466380">
        <w:t>1.2. Основное мероприятие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w:t>
      </w:r>
      <w:r w:rsidRPr="00466380">
        <w:t>с</w:t>
      </w:r>
      <w:r w:rsidRPr="00466380">
        <w:lastRenderedPageBreak/>
        <w:t>ходов, возникших в результате решений, принятых органами власти другого уровня».</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466380" w:rsidP="00466380">
      <w:pPr>
        <w:tabs>
          <w:tab w:val="left" w:pos="0"/>
        </w:tabs>
        <w:ind w:firstLine="709"/>
        <w:jc w:val="both"/>
      </w:pPr>
      <w:r>
        <w:t xml:space="preserve">1.2.1. </w:t>
      </w:r>
      <w:r w:rsidR="00770DD7" w:rsidRPr="00466380">
        <w:t>Расчет и распределение по поселениям района дотации на поддер</w:t>
      </w:r>
      <w:r w:rsidR="00770DD7" w:rsidRPr="00466380">
        <w:t>ж</w:t>
      </w:r>
      <w:r w:rsidR="00770DD7" w:rsidRPr="00466380">
        <w:t>ку мер по обеспечению сбалансированности местных бюджетов.</w:t>
      </w:r>
    </w:p>
    <w:p w:rsidR="00770DD7" w:rsidRPr="00466380" w:rsidRDefault="00770DD7" w:rsidP="00466380">
      <w:pPr>
        <w:widowControl w:val="0"/>
        <w:tabs>
          <w:tab w:val="left" w:pos="0"/>
        </w:tabs>
        <w:autoSpaceDE w:val="0"/>
        <w:autoSpaceDN w:val="0"/>
        <w:adjustRightInd w:val="0"/>
        <w:ind w:firstLine="709"/>
        <w:jc w:val="both"/>
      </w:pPr>
      <w:r w:rsidRPr="00466380">
        <w:t>В рамках данного мероприятия предусматривается:</w:t>
      </w:r>
    </w:p>
    <w:p w:rsidR="00770DD7" w:rsidRPr="00466380" w:rsidRDefault="00770DD7" w:rsidP="00466380">
      <w:pPr>
        <w:widowControl w:val="0"/>
        <w:tabs>
          <w:tab w:val="left" w:pos="0"/>
        </w:tabs>
        <w:autoSpaceDE w:val="0"/>
        <w:autoSpaceDN w:val="0"/>
        <w:adjustRightInd w:val="0"/>
        <w:ind w:firstLine="709"/>
        <w:jc w:val="both"/>
      </w:pPr>
      <w:r w:rsidRPr="00466380">
        <w:t>расчет недостатка планируемых доходных возможностей бюдже</w:t>
      </w:r>
      <w:r w:rsidR="00466380">
        <w:t xml:space="preserve">тов </w:t>
      </w:r>
      <w:r w:rsidRPr="00466380">
        <w:t>пос</w:t>
      </w:r>
      <w:r w:rsidRPr="00466380">
        <w:t>е</w:t>
      </w:r>
      <w:r w:rsidRPr="00466380">
        <w:t>лений района для финансового обеспечения планируемых расходных потребн</w:t>
      </w:r>
      <w:r w:rsidRPr="00466380">
        <w:t>о</w:t>
      </w:r>
      <w:r w:rsidRPr="00466380">
        <w:t>стей поселений района на очередной финансовый год и плановый период;</w:t>
      </w:r>
    </w:p>
    <w:p w:rsidR="00770DD7" w:rsidRPr="00466380" w:rsidRDefault="00770DD7" w:rsidP="00466380">
      <w:pPr>
        <w:widowControl w:val="0"/>
        <w:tabs>
          <w:tab w:val="left" w:pos="0"/>
        </w:tabs>
        <w:autoSpaceDE w:val="0"/>
        <w:autoSpaceDN w:val="0"/>
        <w:adjustRightInd w:val="0"/>
        <w:ind w:firstLine="709"/>
        <w:jc w:val="both"/>
      </w:pPr>
      <w:r w:rsidRPr="00466380">
        <w:t>расчет и распределение по поселениям района дотации на обеспечение сбалансированности местных бюджетов на очередной финансовый год и пл</w:t>
      </w:r>
      <w:r w:rsidRPr="00466380">
        <w:t>а</w:t>
      </w:r>
      <w:r w:rsidRPr="00466380">
        <w:t>новый период;</w:t>
      </w:r>
    </w:p>
    <w:p w:rsidR="00770DD7" w:rsidRPr="00466380" w:rsidRDefault="00770DD7" w:rsidP="00466380">
      <w:pPr>
        <w:widowControl w:val="0"/>
        <w:tabs>
          <w:tab w:val="left" w:pos="0"/>
        </w:tabs>
        <w:autoSpaceDE w:val="0"/>
        <w:autoSpaceDN w:val="0"/>
        <w:adjustRightInd w:val="0"/>
        <w:ind w:firstLine="709"/>
        <w:jc w:val="both"/>
      </w:pPr>
      <w:r w:rsidRPr="00466380">
        <w:t>ежемесячное перечисление дотаций на поддержку мер по обеспечению сбалансированности бюджетов поселений для финансового обеспечения вопр</w:t>
      </w:r>
      <w:r w:rsidRPr="00466380">
        <w:t>о</w:t>
      </w:r>
      <w:r w:rsidRPr="00466380">
        <w:t>сов местного значения поселений района, исполняемых самостоятельно в соо</w:t>
      </w:r>
      <w:r w:rsidRPr="00466380">
        <w:t>т</w:t>
      </w:r>
      <w:r w:rsidRPr="00466380">
        <w:t>ветствии со сводной бюджетной росписью района и кассовым планом;</w:t>
      </w:r>
    </w:p>
    <w:p w:rsidR="00770DD7" w:rsidRPr="00466380" w:rsidRDefault="00770DD7" w:rsidP="00466380">
      <w:pPr>
        <w:widowControl w:val="0"/>
        <w:tabs>
          <w:tab w:val="left" w:pos="0"/>
        </w:tabs>
        <w:autoSpaceDE w:val="0"/>
        <w:autoSpaceDN w:val="0"/>
        <w:adjustRightInd w:val="0"/>
        <w:ind w:firstLine="709"/>
        <w:jc w:val="both"/>
      </w:pPr>
      <w:r w:rsidRPr="00466380">
        <w:t>ежеквартальное перечисление дотаций на поддержку мер по обеспечению сбалансированности бюджетов поселений для финансового обеспечения вопр</w:t>
      </w:r>
      <w:r w:rsidRPr="00466380">
        <w:t>о</w:t>
      </w:r>
      <w:r w:rsidRPr="00466380">
        <w:t>сов местного значения поселений, передаваемых району по соглашениям, в с</w:t>
      </w:r>
      <w:r w:rsidRPr="00466380">
        <w:t>о</w:t>
      </w:r>
      <w:r w:rsidRPr="00466380">
        <w:t>ответствии со сводной бюджетной росписью района и фактическим исполнен</w:t>
      </w:r>
      <w:r w:rsidRPr="00466380">
        <w:t>и</w:t>
      </w:r>
      <w:r w:rsidRPr="00466380">
        <w:t>ем передаваемых полномочий;</w:t>
      </w:r>
    </w:p>
    <w:p w:rsidR="00770DD7" w:rsidRPr="00466380" w:rsidRDefault="00770DD7" w:rsidP="00466380">
      <w:pPr>
        <w:widowControl w:val="0"/>
        <w:tabs>
          <w:tab w:val="left" w:pos="0"/>
        </w:tabs>
        <w:autoSpaceDE w:val="0"/>
        <w:autoSpaceDN w:val="0"/>
        <w:adjustRightInd w:val="0"/>
        <w:ind w:firstLine="709"/>
        <w:jc w:val="both"/>
      </w:pPr>
      <w:r w:rsidRPr="00466380">
        <w:t>обеспечение размещения на официальном сайте администрации района результатов расчетов по распределению дотаций на поддержку мер по обесп</w:t>
      </w:r>
      <w:r w:rsidRPr="00466380">
        <w:t>е</w:t>
      </w:r>
      <w:r w:rsidRPr="00466380">
        <w:t>чению сбалансированности бюджетов поселений района.</w:t>
      </w:r>
    </w:p>
    <w:p w:rsidR="00770DD7" w:rsidRPr="00466380" w:rsidRDefault="00466380" w:rsidP="00466380">
      <w:pPr>
        <w:tabs>
          <w:tab w:val="left" w:pos="567"/>
          <w:tab w:val="left" w:pos="851"/>
        </w:tabs>
        <w:autoSpaceDE w:val="0"/>
        <w:autoSpaceDN w:val="0"/>
        <w:adjustRightInd w:val="0"/>
        <w:ind w:firstLine="709"/>
        <w:jc w:val="both"/>
        <w:rPr>
          <w:bCs/>
        </w:rPr>
      </w:pPr>
      <w:r>
        <w:rPr>
          <w:bCs/>
        </w:rPr>
        <w:t xml:space="preserve">1.2.2. </w:t>
      </w:r>
      <w:r w:rsidR="00770DD7" w:rsidRPr="00466380">
        <w:rPr>
          <w:bCs/>
        </w:rPr>
        <w:t>Предоставление из муниципального дорожного фонда Нижнева</w:t>
      </w:r>
      <w:r w:rsidR="00770DD7" w:rsidRPr="00466380">
        <w:rPr>
          <w:bCs/>
        </w:rPr>
        <w:t>р</w:t>
      </w:r>
      <w:r w:rsidR="00770DD7" w:rsidRPr="00466380">
        <w:rPr>
          <w:bCs/>
        </w:rPr>
        <w:t>товского района финансовой поддержки поселениям района для обеспечения расходов по самостоятельному исполнению вопросов местного значения пос</w:t>
      </w:r>
      <w:r w:rsidR="00770DD7" w:rsidRPr="00466380">
        <w:rPr>
          <w:bCs/>
        </w:rPr>
        <w:t>е</w:t>
      </w:r>
      <w:r w:rsidR="00770DD7" w:rsidRPr="00466380">
        <w:rPr>
          <w:bCs/>
        </w:rPr>
        <w:t>лений по дорожной деятельности, для обеспечения расходов на содержание подъездных автомобильных дорог района по передаваемым поселениям полн</w:t>
      </w:r>
      <w:r w:rsidR="00770DD7" w:rsidRPr="00466380">
        <w:rPr>
          <w:bCs/>
        </w:rPr>
        <w:t>о</w:t>
      </w:r>
      <w:r w:rsidR="00770DD7" w:rsidRPr="00466380">
        <w:rPr>
          <w:bCs/>
        </w:rPr>
        <w:t>мочиям.</w:t>
      </w:r>
    </w:p>
    <w:p w:rsidR="00770DD7" w:rsidRPr="00466380" w:rsidRDefault="00770DD7" w:rsidP="00466380">
      <w:pPr>
        <w:tabs>
          <w:tab w:val="left" w:pos="0"/>
        </w:tabs>
        <w:ind w:firstLine="709"/>
        <w:jc w:val="both"/>
      </w:pPr>
      <w:r w:rsidRPr="00466380">
        <w:t>В рамках данного мероприятия предусматривается:</w:t>
      </w:r>
    </w:p>
    <w:p w:rsidR="00770DD7" w:rsidRPr="00466380" w:rsidRDefault="00770DD7" w:rsidP="00466380">
      <w:pPr>
        <w:tabs>
          <w:tab w:val="left" w:pos="0"/>
        </w:tabs>
        <w:autoSpaceDE w:val="0"/>
        <w:autoSpaceDN w:val="0"/>
        <w:adjustRightInd w:val="0"/>
        <w:ind w:firstLine="709"/>
        <w:jc w:val="both"/>
      </w:pPr>
      <w:r w:rsidRPr="00466380">
        <w:t>сбор до 20 июня текущего финансового года данных, необходимых для проведения расчетов и распределения иных межбюджетных трансфертов пос</w:t>
      </w:r>
      <w:r w:rsidRPr="00466380">
        <w:t>е</w:t>
      </w:r>
      <w:r w:rsidRPr="00466380">
        <w:t>лениям района из муниципального до</w:t>
      </w:r>
      <w:r w:rsidR="00466380">
        <w:t xml:space="preserve">рожного фонда Нижневартовского </w:t>
      </w:r>
      <w:r w:rsidRPr="00466380">
        <w:t>района на очередной финансовый год и плановый период, представленных отделом транспорта и связи администрации района;</w:t>
      </w:r>
    </w:p>
    <w:p w:rsidR="00770DD7" w:rsidRPr="00466380" w:rsidRDefault="00770DD7" w:rsidP="00466380">
      <w:pPr>
        <w:tabs>
          <w:tab w:val="left" w:pos="0"/>
        </w:tabs>
        <w:autoSpaceDE w:val="0"/>
        <w:autoSpaceDN w:val="0"/>
        <w:adjustRightInd w:val="0"/>
        <w:ind w:firstLine="709"/>
        <w:jc w:val="both"/>
      </w:pPr>
      <w:r w:rsidRPr="00466380">
        <w:t>расчет и распределение по поселениям района иных межбюджетных трансфертов из муниципального дорожного фонда Нижневартовского района в соответствии с порядком, утвержденным постановлением администрации ра</w:t>
      </w:r>
      <w:r w:rsidRPr="00466380">
        <w:t>й</w:t>
      </w:r>
      <w:r w:rsidR="00466380">
        <w:t xml:space="preserve">она от 07.03.2013 </w:t>
      </w:r>
      <w:r w:rsidR="001521D8">
        <w:t xml:space="preserve">№ 415 </w:t>
      </w:r>
      <w:r w:rsidRPr="00466380">
        <w:t>«Об утверждении порядка предоставления иных ме</w:t>
      </w:r>
      <w:r w:rsidRPr="00466380">
        <w:t>ж</w:t>
      </w:r>
      <w:r w:rsidRPr="00466380">
        <w:t>бюджетных трансфертов из муниципального дорожного фонда Нижневарто</w:t>
      </w:r>
      <w:r w:rsidRPr="00466380">
        <w:t>в</w:t>
      </w:r>
      <w:r w:rsidRPr="00466380">
        <w:t>ского района для покрытия расходов поселений, входящих в состав района, и</w:t>
      </w:r>
      <w:r w:rsidRPr="00466380">
        <w:t>с</w:t>
      </w:r>
      <w:r w:rsidRPr="00466380">
        <w:t>полняющих самостоятельно полномочия по дорожной деятельности в отнош</w:t>
      </w:r>
      <w:r w:rsidRPr="00466380">
        <w:t>е</w:t>
      </w:r>
      <w:r w:rsidRPr="00466380">
        <w:lastRenderedPageBreak/>
        <w:t>нии автомобильных дорог общего пользования местного значения в границах населенных пунктов поселений»;</w:t>
      </w:r>
    </w:p>
    <w:p w:rsidR="00770DD7" w:rsidRPr="00466380" w:rsidRDefault="00770DD7" w:rsidP="00466380">
      <w:pPr>
        <w:tabs>
          <w:tab w:val="left" w:pos="0"/>
        </w:tabs>
        <w:autoSpaceDE w:val="0"/>
        <w:autoSpaceDN w:val="0"/>
        <w:adjustRightInd w:val="0"/>
        <w:ind w:firstLine="709"/>
        <w:jc w:val="both"/>
      </w:pPr>
      <w:r w:rsidRPr="00466380">
        <w:t>обеспечение размещения на официальном сайте администрации района результатов расчетов по распределению иных межбюджетных трансфертов из муниципального дорожного фонда Нижневартовского района;</w:t>
      </w:r>
    </w:p>
    <w:p w:rsidR="00770DD7" w:rsidRPr="00466380" w:rsidRDefault="00770DD7" w:rsidP="00466380">
      <w:pPr>
        <w:tabs>
          <w:tab w:val="left" w:pos="0"/>
        </w:tabs>
        <w:autoSpaceDE w:val="0"/>
        <w:autoSpaceDN w:val="0"/>
        <w:adjustRightInd w:val="0"/>
        <w:ind w:firstLine="709"/>
        <w:jc w:val="both"/>
      </w:pPr>
      <w:r w:rsidRPr="00466380">
        <w:t>ежемесячное перечисление поселениям района иных межбюджетных трансфертов из муниципального дорожного фонда Нижневартовского района  в соответствии со сводной бюджетной росписью района и кассовым планом.</w:t>
      </w:r>
    </w:p>
    <w:p w:rsidR="00770DD7" w:rsidRPr="00466380" w:rsidRDefault="00770DD7" w:rsidP="00466380">
      <w:pPr>
        <w:ind w:firstLine="709"/>
        <w:jc w:val="both"/>
      </w:pPr>
      <w:r w:rsidRPr="00466380">
        <w:t>1.2.3. Предоставление межбюджетных трансфертов бюджетам поселений из вышестоящих бюджетов.</w:t>
      </w:r>
    </w:p>
    <w:p w:rsidR="00770DD7" w:rsidRPr="00466380" w:rsidRDefault="00770DD7" w:rsidP="00466380">
      <w:pPr>
        <w:tabs>
          <w:tab w:val="left" w:pos="0"/>
        </w:tabs>
        <w:ind w:firstLine="709"/>
        <w:jc w:val="both"/>
      </w:pPr>
      <w:r w:rsidRPr="00466380">
        <w:t>В рамках данного мероприятия предусматривается:</w:t>
      </w:r>
    </w:p>
    <w:p w:rsidR="00770DD7" w:rsidRPr="00466380" w:rsidRDefault="00770DD7" w:rsidP="00466380">
      <w:pPr>
        <w:autoSpaceDE w:val="0"/>
        <w:autoSpaceDN w:val="0"/>
        <w:adjustRightInd w:val="0"/>
        <w:ind w:firstLine="709"/>
        <w:jc w:val="both"/>
      </w:pPr>
      <w:r w:rsidRPr="00466380">
        <w:t>предоставление м</w:t>
      </w:r>
      <w:r w:rsidRPr="00466380">
        <w:rPr>
          <w:lang w:eastAsia="en-US"/>
        </w:rPr>
        <w:t>ежбюджетных трансфертов</w:t>
      </w:r>
      <w:r w:rsidRPr="00466380">
        <w:t xml:space="preserve"> из бюджета района бюдж</w:t>
      </w:r>
      <w:r w:rsidRPr="00466380">
        <w:t>е</w:t>
      </w:r>
      <w:r w:rsidRPr="00466380">
        <w:t xml:space="preserve">там поселений в соответствии с едиными для каждого вида </w:t>
      </w:r>
      <w:r w:rsidRPr="00466380">
        <w:rPr>
          <w:lang w:eastAsia="en-US"/>
        </w:rPr>
        <w:t>межбюджетных трансфертов</w:t>
      </w:r>
      <w:r w:rsidRPr="00466380">
        <w:t xml:space="preserve"> методиками, утверждаемыми законами Ханты-Мансийского авт</w:t>
      </w:r>
      <w:r w:rsidRPr="00466380">
        <w:t>о</w:t>
      </w:r>
      <w:r w:rsidR="0035283A">
        <w:t xml:space="preserve">номного округа − Югры, </w:t>
      </w:r>
      <w:r w:rsidRPr="00466380">
        <w:t>между всеми муниципальными образованиями, орг</w:t>
      </w:r>
      <w:r w:rsidRPr="00466380">
        <w:t>а</w:t>
      </w:r>
      <w:r w:rsidRPr="00466380">
        <w:t>ны местного самоуправления которых осуществляют переданные им отдельные государственные полномочия;</w:t>
      </w:r>
    </w:p>
    <w:p w:rsidR="00770DD7" w:rsidRPr="00466380" w:rsidRDefault="00770DD7" w:rsidP="00466380">
      <w:pPr>
        <w:autoSpaceDE w:val="0"/>
        <w:autoSpaceDN w:val="0"/>
        <w:adjustRightInd w:val="0"/>
        <w:ind w:firstLine="709"/>
        <w:jc w:val="both"/>
      </w:pPr>
      <w:r w:rsidRPr="00466380">
        <w:t xml:space="preserve">предоставление </w:t>
      </w:r>
      <w:r w:rsidRPr="00466380">
        <w:rPr>
          <w:lang w:eastAsia="en-US"/>
        </w:rPr>
        <w:t>межбюджетных трансфертов</w:t>
      </w:r>
      <w:r w:rsidRPr="00466380">
        <w:t xml:space="preserve"> бюджетам поселений из бюджета района, утвержденных решением о бюджете района на очередной ф</w:t>
      </w:r>
      <w:r w:rsidRPr="00466380">
        <w:t>и</w:t>
      </w:r>
      <w:r w:rsidRPr="00466380">
        <w:t>нансовый год и плановый период по каждому поселению и виду субвенции;</w:t>
      </w:r>
    </w:p>
    <w:p w:rsidR="00770DD7" w:rsidRPr="00466380" w:rsidRDefault="00770DD7" w:rsidP="00466380">
      <w:pPr>
        <w:autoSpaceDE w:val="0"/>
        <w:autoSpaceDN w:val="0"/>
        <w:adjustRightInd w:val="0"/>
        <w:ind w:firstLine="709"/>
        <w:jc w:val="both"/>
      </w:pPr>
      <w:r w:rsidRPr="00466380">
        <w:t>предоставление межбюджетных трансфертов из бюджета района для компенсации дополнительных расходов, возникших в результате решений, принятых органами власти другого уровня, в том числе на исполнение мер</w:t>
      </w:r>
      <w:r w:rsidRPr="00466380">
        <w:t>о</w:t>
      </w:r>
      <w:r w:rsidRPr="00466380">
        <w:t>приятий в рамках государственных программ Ханты-Мансийского автономного округа – Югры;</w:t>
      </w:r>
    </w:p>
    <w:p w:rsidR="00770DD7" w:rsidRPr="00466380" w:rsidRDefault="00770DD7" w:rsidP="00466380">
      <w:pPr>
        <w:autoSpaceDE w:val="0"/>
        <w:autoSpaceDN w:val="0"/>
        <w:adjustRightInd w:val="0"/>
        <w:ind w:firstLine="709"/>
        <w:jc w:val="both"/>
      </w:pPr>
      <w:r w:rsidRPr="00466380">
        <w:t>предоставлени</w:t>
      </w:r>
      <w:r w:rsidR="0035283A">
        <w:t xml:space="preserve">е </w:t>
      </w:r>
      <w:r w:rsidRPr="00466380">
        <w:rPr>
          <w:lang w:eastAsia="en-US"/>
        </w:rPr>
        <w:t>межбюджетных трансфертов</w:t>
      </w:r>
      <w:r w:rsidRPr="00466380">
        <w:t>бюджетам поселений в соо</w:t>
      </w:r>
      <w:r w:rsidRPr="00466380">
        <w:t>т</w:t>
      </w:r>
      <w:r w:rsidRPr="00466380">
        <w:t>ветствии со сводной бюджетной росписью по мере поступления из бюджета Ханты</w:t>
      </w:r>
      <w:r w:rsidR="0035283A">
        <w:t xml:space="preserve">-Мансийского автономного округа − </w:t>
      </w:r>
      <w:r w:rsidRPr="00466380">
        <w:t>Югры;</w:t>
      </w:r>
    </w:p>
    <w:p w:rsidR="00770DD7" w:rsidRPr="00466380" w:rsidRDefault="00770DD7" w:rsidP="00466380">
      <w:pPr>
        <w:widowControl w:val="0"/>
        <w:autoSpaceDE w:val="0"/>
        <w:autoSpaceDN w:val="0"/>
        <w:adjustRightInd w:val="0"/>
        <w:ind w:firstLine="709"/>
        <w:jc w:val="both"/>
      </w:pPr>
      <w:r w:rsidRPr="00466380">
        <w:t>обеспечение своевременного перечисления бюджетам поселений района межбюджетных трансфертов, поступающих из  вышестоящих бюджетов.</w:t>
      </w:r>
    </w:p>
    <w:p w:rsidR="00770DD7" w:rsidRPr="00466380" w:rsidRDefault="0035283A" w:rsidP="00466380">
      <w:pPr>
        <w:ind w:firstLine="709"/>
        <w:jc w:val="both"/>
      </w:pPr>
      <w:r>
        <w:t xml:space="preserve">1.2.4. </w:t>
      </w:r>
      <w:r w:rsidR="00770DD7" w:rsidRPr="00466380">
        <w:t>Предоставление межбюджетных трансфертов бюджетам поселений района в иных случаях (на иные цели), в рамках муниципальных программ и ведомственных целевых программ района с целью финансового обеспечения расходных обязательств поселений при выполнении полномочий органов мес</w:t>
      </w:r>
      <w:r w:rsidR="00770DD7" w:rsidRPr="00466380">
        <w:t>т</w:t>
      </w:r>
      <w:r w:rsidR="00770DD7" w:rsidRPr="00466380">
        <w:t>ного самоуправления поселений по вопросам местного значения в части ко</w:t>
      </w:r>
      <w:r w:rsidR="00770DD7" w:rsidRPr="00466380">
        <w:t>н</w:t>
      </w:r>
      <w:r w:rsidR="00770DD7" w:rsidRPr="00466380">
        <w:t>кретных мероприятий.</w:t>
      </w:r>
    </w:p>
    <w:p w:rsidR="00770DD7" w:rsidRPr="00466380" w:rsidRDefault="00770DD7" w:rsidP="00466380">
      <w:pPr>
        <w:tabs>
          <w:tab w:val="left" w:pos="0"/>
        </w:tabs>
        <w:ind w:firstLine="709"/>
        <w:jc w:val="both"/>
      </w:pPr>
      <w:r w:rsidRPr="00466380">
        <w:t>В рамках данного мероприятия предусматривается:</w:t>
      </w:r>
    </w:p>
    <w:p w:rsidR="00770DD7" w:rsidRPr="00466380" w:rsidRDefault="0035283A" w:rsidP="00466380">
      <w:pPr>
        <w:autoSpaceDE w:val="0"/>
        <w:autoSpaceDN w:val="0"/>
        <w:adjustRightInd w:val="0"/>
        <w:ind w:firstLine="709"/>
        <w:jc w:val="both"/>
        <w:rPr>
          <w:rFonts w:eastAsia="Calibri"/>
        </w:rPr>
      </w:pPr>
      <w:r>
        <w:t xml:space="preserve">выделение </w:t>
      </w:r>
      <w:r w:rsidR="00770DD7" w:rsidRPr="00466380">
        <w:t xml:space="preserve">межбюджетных трансфертов, утвержденных решением Думы района, на иные цели поселениям района, </w:t>
      </w:r>
      <w:r w:rsidR="00770DD7" w:rsidRPr="00466380">
        <w:rPr>
          <w:rFonts w:eastAsia="Calibri"/>
        </w:rPr>
        <w:t>на основании мотивированного о</w:t>
      </w:r>
      <w:r w:rsidR="00770DD7" w:rsidRPr="00466380">
        <w:rPr>
          <w:rFonts w:eastAsia="Calibri"/>
        </w:rPr>
        <w:t>б</w:t>
      </w:r>
      <w:r w:rsidR="00770DD7" w:rsidRPr="00466380">
        <w:rPr>
          <w:rFonts w:eastAsia="Calibri"/>
        </w:rPr>
        <w:t>ращения главы поселения района, в случаях когда в течение текущего финанс</w:t>
      </w:r>
      <w:r w:rsidR="00770DD7" w:rsidRPr="00466380">
        <w:rPr>
          <w:rFonts w:eastAsia="Calibri"/>
        </w:rPr>
        <w:t>о</w:t>
      </w:r>
      <w:r w:rsidR="00770DD7" w:rsidRPr="00466380">
        <w:rPr>
          <w:rFonts w:eastAsia="Calibri"/>
        </w:rPr>
        <w:t>вого года возникла ситуация, затрагивающая основные сферы жизнедеятельн</w:t>
      </w:r>
      <w:r w:rsidR="00770DD7" w:rsidRPr="00466380">
        <w:rPr>
          <w:rFonts w:eastAsia="Calibri"/>
        </w:rPr>
        <w:t>о</w:t>
      </w:r>
      <w:r w:rsidR="00770DD7" w:rsidRPr="00466380">
        <w:rPr>
          <w:rFonts w:eastAsia="Calibri"/>
        </w:rPr>
        <w:t>сти населения района, для решения которой необходимы дополнительные сре</w:t>
      </w:r>
      <w:r w:rsidR="00770DD7" w:rsidRPr="00466380">
        <w:rPr>
          <w:rFonts w:eastAsia="Calibri"/>
        </w:rPr>
        <w:t>д</w:t>
      </w:r>
      <w:r w:rsidR="00770DD7" w:rsidRPr="00466380">
        <w:rPr>
          <w:rFonts w:eastAsia="Calibri"/>
        </w:rPr>
        <w:t>ства, не предусмотренные в бюджете поселения;</w:t>
      </w:r>
    </w:p>
    <w:p w:rsidR="00770DD7" w:rsidRPr="00466380" w:rsidRDefault="00770DD7" w:rsidP="00466380">
      <w:pPr>
        <w:autoSpaceDE w:val="0"/>
        <w:autoSpaceDN w:val="0"/>
        <w:adjustRightInd w:val="0"/>
        <w:ind w:firstLine="709"/>
        <w:jc w:val="both"/>
      </w:pPr>
      <w:r w:rsidRPr="00466380">
        <w:t xml:space="preserve">обеспечение своевременного внесения изменений в сводную бюджетную роспись района и лимиты бюджетных обязательств, с последующим внесением </w:t>
      </w:r>
      <w:r w:rsidRPr="00466380">
        <w:lastRenderedPageBreak/>
        <w:t>соответствующих изменений в решение о бюджете района на очередной ф</w:t>
      </w:r>
      <w:r w:rsidRPr="00466380">
        <w:t>и</w:t>
      </w:r>
      <w:r w:rsidRPr="00466380">
        <w:t>нансовый год и плановый период;</w:t>
      </w:r>
    </w:p>
    <w:p w:rsidR="00770DD7" w:rsidRPr="00466380" w:rsidRDefault="00770DD7" w:rsidP="00466380">
      <w:pPr>
        <w:widowControl w:val="0"/>
        <w:autoSpaceDE w:val="0"/>
        <w:autoSpaceDN w:val="0"/>
        <w:adjustRightInd w:val="0"/>
        <w:ind w:firstLine="709"/>
        <w:jc w:val="both"/>
        <w:rPr>
          <w:rFonts w:cs="Arial"/>
        </w:rPr>
      </w:pPr>
      <w:r w:rsidRPr="00466380">
        <w:rPr>
          <w:rFonts w:cs="Arial"/>
        </w:rPr>
        <w:t>обеспечен</w:t>
      </w:r>
      <w:r w:rsidR="0035283A">
        <w:rPr>
          <w:rFonts w:cs="Arial"/>
        </w:rPr>
        <w:t xml:space="preserve">ие своевременного перечисления </w:t>
      </w:r>
      <w:r w:rsidRPr="00466380">
        <w:rPr>
          <w:rFonts w:cs="Arial"/>
        </w:rPr>
        <w:t>иных межбюджетных тран</w:t>
      </w:r>
      <w:r w:rsidRPr="00466380">
        <w:rPr>
          <w:rFonts w:cs="Arial"/>
        </w:rPr>
        <w:t>с</w:t>
      </w:r>
      <w:r w:rsidR="0035283A">
        <w:rPr>
          <w:rFonts w:cs="Arial"/>
        </w:rPr>
        <w:t xml:space="preserve">фертов целевого назначения поселениям района </w:t>
      </w:r>
      <w:r w:rsidRPr="00466380">
        <w:rPr>
          <w:rFonts w:cs="Arial"/>
        </w:rPr>
        <w:t>в соответствии со сводной бюджетной росписью и кассовым планом.</w:t>
      </w:r>
    </w:p>
    <w:p w:rsidR="00770DD7" w:rsidRPr="00466380" w:rsidRDefault="00770DD7" w:rsidP="00466380">
      <w:pPr>
        <w:tabs>
          <w:tab w:val="left" w:pos="0"/>
        </w:tabs>
        <w:autoSpaceDE w:val="0"/>
        <w:autoSpaceDN w:val="0"/>
        <w:adjustRightInd w:val="0"/>
        <w:ind w:firstLine="709"/>
        <w:jc w:val="both"/>
      </w:pPr>
      <w:r w:rsidRPr="00466380">
        <w:t>1.3. Основное мероприятие «Повышение эффективности управления м</w:t>
      </w:r>
      <w:r w:rsidRPr="00466380">
        <w:t>у</w:t>
      </w:r>
      <w:r w:rsidRPr="00466380">
        <w:t>ниципальными финансами».</w:t>
      </w:r>
    </w:p>
    <w:p w:rsidR="00770DD7" w:rsidRPr="00466380" w:rsidRDefault="00770DD7" w:rsidP="00466380">
      <w:pPr>
        <w:autoSpaceDE w:val="0"/>
        <w:autoSpaceDN w:val="0"/>
        <w:adjustRightInd w:val="0"/>
        <w:ind w:firstLine="709"/>
        <w:jc w:val="both"/>
      </w:pPr>
      <w:r w:rsidRPr="00466380">
        <w:t>Для реализации основного мероприятия предполагается осуществить сл</w:t>
      </w:r>
      <w:r w:rsidRPr="00466380">
        <w:t>е</w:t>
      </w:r>
      <w:r w:rsidRPr="00466380">
        <w:t>дующее отдельное мероприятие:</w:t>
      </w:r>
    </w:p>
    <w:p w:rsidR="00770DD7" w:rsidRPr="00466380" w:rsidRDefault="00770DD7" w:rsidP="00466380">
      <w:pPr>
        <w:tabs>
          <w:tab w:val="left" w:pos="0"/>
        </w:tabs>
        <w:autoSpaceDE w:val="0"/>
        <w:autoSpaceDN w:val="0"/>
        <w:adjustRightInd w:val="0"/>
        <w:ind w:firstLine="709"/>
        <w:jc w:val="both"/>
      </w:pPr>
      <w:r w:rsidRPr="00466380">
        <w:t>1.3.1. Предоставление дотации на поощрение за достижение наиболее в</w:t>
      </w:r>
      <w:r w:rsidRPr="00466380">
        <w:t>ы</w:t>
      </w:r>
      <w:r w:rsidRPr="00466380">
        <w:t>соких показателей качества организации и осуществления бюджетного проце</w:t>
      </w:r>
      <w:r w:rsidRPr="00466380">
        <w:t>с</w:t>
      </w:r>
      <w:r w:rsidRPr="00466380">
        <w:t xml:space="preserve">са в муниципальных образованиях района. </w:t>
      </w:r>
    </w:p>
    <w:p w:rsidR="00770DD7" w:rsidRPr="00466380" w:rsidRDefault="00770DD7" w:rsidP="00466380">
      <w:pPr>
        <w:tabs>
          <w:tab w:val="left" w:pos="0"/>
        </w:tabs>
        <w:ind w:firstLine="709"/>
        <w:jc w:val="both"/>
      </w:pPr>
      <w:r w:rsidRPr="00466380">
        <w:t>В рамках данного мероприятия предусматривается:</w:t>
      </w:r>
    </w:p>
    <w:p w:rsidR="00770DD7" w:rsidRPr="00466380" w:rsidRDefault="00770DD7" w:rsidP="00466380">
      <w:pPr>
        <w:tabs>
          <w:tab w:val="left" w:pos="-567"/>
          <w:tab w:val="left" w:pos="993"/>
        </w:tabs>
        <w:ind w:firstLine="709"/>
        <w:jc w:val="both"/>
      </w:pPr>
      <w:r w:rsidRPr="00466380">
        <w:t>проведение мониторинга и оценки качества организации и осуществления бюджетного процесса в поселениях района;</w:t>
      </w:r>
    </w:p>
    <w:p w:rsidR="00770DD7" w:rsidRPr="00466380" w:rsidRDefault="00770DD7" w:rsidP="00466380">
      <w:pPr>
        <w:tabs>
          <w:tab w:val="left" w:pos="0"/>
          <w:tab w:val="left" w:pos="993"/>
        </w:tabs>
        <w:ind w:firstLine="709"/>
        <w:jc w:val="both"/>
      </w:pPr>
      <w:r w:rsidRPr="00466380">
        <w:t>подготовка проекта постановления администрации района о выделении дотаций поселениям района в пределах бюджетных ассигнований, утвержде</w:t>
      </w:r>
      <w:r w:rsidRPr="00466380">
        <w:t>н</w:t>
      </w:r>
      <w:r w:rsidRPr="00466380">
        <w:t>ных на указанные цели;</w:t>
      </w:r>
    </w:p>
    <w:p w:rsidR="00770DD7" w:rsidRPr="00466380" w:rsidRDefault="00770DD7" w:rsidP="00466380">
      <w:pPr>
        <w:tabs>
          <w:tab w:val="left" w:pos="0"/>
          <w:tab w:val="left" w:pos="993"/>
        </w:tabs>
        <w:ind w:firstLine="709"/>
        <w:jc w:val="both"/>
      </w:pPr>
      <w:r w:rsidRPr="00466380">
        <w:t>перечисление на основании постановления администрации района дот</w:t>
      </w:r>
      <w:r w:rsidRPr="00466380">
        <w:t>а</w:t>
      </w:r>
      <w:r w:rsidRPr="00466380">
        <w:t>ций поселениям района, достигшим наиболее высоких показателей качества о</w:t>
      </w:r>
      <w:r w:rsidRPr="00466380">
        <w:t>р</w:t>
      </w:r>
      <w:r w:rsidRPr="00466380">
        <w:t>ганизации и осуществления бюджетного процесса по итогам отчетного года;</w:t>
      </w:r>
    </w:p>
    <w:p w:rsidR="00770DD7" w:rsidRPr="00466380" w:rsidRDefault="00770DD7" w:rsidP="00466380">
      <w:pPr>
        <w:tabs>
          <w:tab w:val="left" w:pos="0"/>
          <w:tab w:val="left" w:pos="993"/>
        </w:tabs>
        <w:ind w:firstLine="709"/>
        <w:jc w:val="both"/>
      </w:pPr>
      <w:r w:rsidRPr="00466380">
        <w:t>обеспечение размещения на официальном сайте администрации района результатов сводной оценки качества организации и осуществления бюджетн</w:t>
      </w:r>
      <w:r w:rsidRPr="00466380">
        <w:t>о</w:t>
      </w:r>
      <w:r w:rsidRPr="00466380">
        <w:t>го процесса в поселениях района, рейтинга поселений района, и рассчитанных в соответствии с этим дотаций поселениям района.</w:t>
      </w:r>
    </w:p>
    <w:p w:rsidR="00770DD7" w:rsidRPr="00466380" w:rsidRDefault="0035283A" w:rsidP="00466380">
      <w:pPr>
        <w:ind w:firstLine="709"/>
        <w:jc w:val="both"/>
      </w:pPr>
      <w:r>
        <w:t xml:space="preserve">2. </w:t>
      </w:r>
      <w:r w:rsidR="00770DD7" w:rsidRPr="00466380">
        <w:t xml:space="preserve">Подпрограмма </w:t>
      </w:r>
      <w:r w:rsidR="00770DD7" w:rsidRPr="00466380">
        <w:rPr>
          <w:lang w:val="en-US"/>
        </w:rPr>
        <w:t>II</w:t>
      </w:r>
      <w:r w:rsidR="00770DD7" w:rsidRPr="00466380">
        <w:t xml:space="preserve"> «Управление муниципальными финансами в Нижн</w:t>
      </w:r>
      <w:r w:rsidR="00770DD7" w:rsidRPr="00466380">
        <w:t>е</w:t>
      </w:r>
      <w:r w:rsidR="00770DD7" w:rsidRPr="00466380">
        <w:t>вартовском районе».</w:t>
      </w:r>
    </w:p>
    <w:p w:rsidR="00770DD7" w:rsidRPr="00466380" w:rsidRDefault="00770DD7" w:rsidP="00466380">
      <w:pPr>
        <w:ind w:firstLine="709"/>
        <w:jc w:val="both"/>
      </w:pPr>
      <w:r w:rsidRPr="00466380">
        <w:t>2.1.Основное мероприятие «Долгосрочное бюджетное планирование».</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widowControl w:val="0"/>
        <w:autoSpaceDE w:val="0"/>
        <w:autoSpaceDN w:val="0"/>
        <w:adjustRightInd w:val="0"/>
        <w:ind w:firstLine="709"/>
        <w:jc w:val="both"/>
      </w:pPr>
      <w:r w:rsidRPr="00466380">
        <w:t>2.1.1. Разработка Бюджетного прогноза Нижневартовского района на до</w:t>
      </w:r>
      <w:r w:rsidRPr="00466380">
        <w:t>л</w:t>
      </w:r>
      <w:r w:rsidRPr="00466380">
        <w:t xml:space="preserve">госрочный период. </w:t>
      </w:r>
    </w:p>
    <w:p w:rsidR="00770DD7" w:rsidRPr="00466380" w:rsidRDefault="00770DD7" w:rsidP="00466380">
      <w:pPr>
        <w:widowControl w:val="0"/>
        <w:autoSpaceDE w:val="0"/>
        <w:autoSpaceDN w:val="0"/>
        <w:adjustRightInd w:val="0"/>
        <w:ind w:firstLine="709"/>
        <w:jc w:val="both"/>
      </w:pPr>
      <w:r w:rsidRPr="00466380">
        <w:t>Решением Думы района об отдельных вопросах организации и осущест</w:t>
      </w:r>
      <w:r w:rsidRPr="00466380">
        <w:t>в</w:t>
      </w:r>
      <w:r w:rsidRPr="00466380">
        <w:t>ления бюджетного процесса утверждено предоставление проекта Бюджетного прогноза района одновременно с проектом решения о бюджете района на оч</w:t>
      </w:r>
      <w:r w:rsidRPr="00466380">
        <w:t>е</w:t>
      </w:r>
      <w:r w:rsidRPr="00466380">
        <w:t>редной финансовый год и плановый период в Думу района. Постановлением администрации района от 11.08.2015 № 1516 утвержден Порядок разработки Бюджетного прогноза Нижневартовского района на долгосрочный период.</w:t>
      </w:r>
    </w:p>
    <w:p w:rsidR="00770DD7" w:rsidRPr="00466380" w:rsidRDefault="00770DD7" w:rsidP="00466380">
      <w:pPr>
        <w:widowControl w:val="0"/>
        <w:autoSpaceDE w:val="0"/>
        <w:autoSpaceDN w:val="0"/>
        <w:adjustRightInd w:val="0"/>
        <w:ind w:firstLine="709"/>
        <w:jc w:val="both"/>
      </w:pPr>
      <w:r w:rsidRPr="00466380">
        <w:t>Бюджетный прогноз Нижневартовского района на долгосрочный период разрабатывается каждые три года на шесть лет на основе прогноза социально-экономического развития Нижневартовского района на долгосрочный период. Бюджетный прогноз позволит согласовывать цели социально-экономической и бюджетной политики в среднесрочной и долгосрочной перспективе, повысить обоснованность стратегических решений, оценить последствия долгосрочных (капитальных) расходов на доходы и расходы бюджета.</w:t>
      </w:r>
    </w:p>
    <w:p w:rsidR="00770DD7" w:rsidRPr="00466380" w:rsidRDefault="00770DD7" w:rsidP="00466380">
      <w:pPr>
        <w:widowControl w:val="0"/>
        <w:autoSpaceDE w:val="0"/>
        <w:autoSpaceDN w:val="0"/>
        <w:adjustRightInd w:val="0"/>
        <w:ind w:firstLine="709"/>
        <w:jc w:val="both"/>
      </w:pPr>
      <w:r w:rsidRPr="00466380">
        <w:lastRenderedPageBreak/>
        <w:t>Бюджетный прогноз Нижневартовского района на долгосрочный период будет включать:</w:t>
      </w:r>
    </w:p>
    <w:p w:rsidR="00770DD7" w:rsidRPr="00466380" w:rsidRDefault="00770DD7" w:rsidP="00466380">
      <w:pPr>
        <w:widowControl w:val="0"/>
        <w:autoSpaceDE w:val="0"/>
        <w:autoSpaceDN w:val="0"/>
        <w:adjustRightInd w:val="0"/>
        <w:ind w:firstLine="709"/>
        <w:jc w:val="both"/>
      </w:pPr>
      <w:r w:rsidRPr="00466380">
        <w:t>а) основные итоги исполнения бюджета (консолидированного бюджета) Нижневартовского района, условия формирования Бюджетного прогноза в т</w:t>
      </w:r>
      <w:r w:rsidRPr="00466380">
        <w:t>е</w:t>
      </w:r>
      <w:r w:rsidRPr="00466380">
        <w:t>кущем периоде;</w:t>
      </w:r>
    </w:p>
    <w:p w:rsidR="00770DD7" w:rsidRPr="00466380" w:rsidRDefault="00770DD7" w:rsidP="00466380">
      <w:pPr>
        <w:widowControl w:val="0"/>
        <w:autoSpaceDE w:val="0"/>
        <w:autoSpaceDN w:val="0"/>
        <w:adjustRightInd w:val="0"/>
        <w:ind w:firstLine="709"/>
        <w:jc w:val="both"/>
      </w:pPr>
      <w:r w:rsidRPr="00466380">
        <w:t>б) описание:</w:t>
      </w:r>
    </w:p>
    <w:p w:rsidR="00770DD7" w:rsidRPr="00466380" w:rsidRDefault="00770DD7" w:rsidP="00466380">
      <w:pPr>
        <w:widowControl w:val="0"/>
        <w:autoSpaceDE w:val="0"/>
        <w:autoSpaceDN w:val="0"/>
        <w:adjustRightInd w:val="0"/>
        <w:ind w:firstLine="709"/>
        <w:jc w:val="both"/>
      </w:pPr>
      <w:r w:rsidRPr="00466380">
        <w:t>параметров вариантов долгосрочного прогноза и обоснования выбора в</w:t>
      </w:r>
      <w:r w:rsidRPr="00466380">
        <w:t>а</w:t>
      </w:r>
      <w:r w:rsidRPr="00466380">
        <w:t>рианта долгосрочного прогноза в качестве базового для целей бюджетного пр</w:t>
      </w:r>
      <w:r w:rsidRPr="00466380">
        <w:t>о</w:t>
      </w:r>
      <w:r w:rsidRPr="00466380">
        <w:t>гноза;</w:t>
      </w:r>
    </w:p>
    <w:p w:rsidR="00770DD7" w:rsidRPr="00466380" w:rsidRDefault="00770DD7" w:rsidP="00466380">
      <w:pPr>
        <w:widowControl w:val="0"/>
        <w:autoSpaceDE w:val="0"/>
        <w:autoSpaceDN w:val="0"/>
        <w:adjustRightInd w:val="0"/>
        <w:ind w:firstLine="709"/>
        <w:jc w:val="both"/>
      </w:pPr>
      <w:r w:rsidRPr="00466380">
        <w:t>основных сценарных условий, направлений развития налоговой, бюдже</w:t>
      </w:r>
      <w:r w:rsidRPr="00466380">
        <w:t>т</w:t>
      </w:r>
      <w:r w:rsidRPr="00466380">
        <w:t>ной и долговой политики и их основных показателей;</w:t>
      </w:r>
    </w:p>
    <w:p w:rsidR="00770DD7" w:rsidRPr="00466380" w:rsidRDefault="00770DD7" w:rsidP="00466380">
      <w:pPr>
        <w:widowControl w:val="0"/>
        <w:autoSpaceDE w:val="0"/>
        <w:autoSpaceDN w:val="0"/>
        <w:adjustRightInd w:val="0"/>
        <w:ind w:firstLine="709"/>
        <w:jc w:val="both"/>
      </w:pPr>
      <w:r w:rsidRPr="00466380">
        <w:t>основных характеристик бюджет</w:t>
      </w:r>
      <w:r w:rsidR="008D332B">
        <w:t xml:space="preserve">а (консолидированного бюджета) </w:t>
      </w:r>
      <w:r w:rsidRPr="00466380">
        <w:t>Ни</w:t>
      </w:r>
      <w:r w:rsidRPr="00466380">
        <w:t>ж</w:t>
      </w:r>
      <w:r w:rsidRPr="00466380">
        <w:t>невартовского района с учетом выбранного сценария, а также показателей об</w:t>
      </w:r>
      <w:r w:rsidRPr="00466380">
        <w:t>ъ</w:t>
      </w:r>
      <w:r w:rsidRPr="00466380">
        <w:t>ема муниципального долга;</w:t>
      </w:r>
    </w:p>
    <w:p w:rsidR="00770DD7" w:rsidRPr="00466380" w:rsidRDefault="00770DD7" w:rsidP="00466380">
      <w:pPr>
        <w:widowControl w:val="0"/>
        <w:autoSpaceDE w:val="0"/>
        <w:autoSpaceDN w:val="0"/>
        <w:adjustRightInd w:val="0"/>
        <w:ind w:firstLine="709"/>
        <w:jc w:val="both"/>
      </w:pPr>
      <w:r w:rsidRPr="00466380">
        <w:t>в) предельные расходы на финансовое обеспечение реализации муниц</w:t>
      </w:r>
      <w:r w:rsidRPr="00466380">
        <w:t>и</w:t>
      </w:r>
      <w:r w:rsidRPr="00466380">
        <w:t>пальных программ на период их действия, а также прогноз расходов бюджета района на осуществление ведомственных целевых программ района и непр</w:t>
      </w:r>
      <w:r w:rsidRPr="00466380">
        <w:t>о</w:t>
      </w:r>
      <w:r w:rsidRPr="00466380">
        <w:t>граммных направлений деятельности.</w:t>
      </w:r>
    </w:p>
    <w:p w:rsidR="00770DD7" w:rsidRPr="00466380" w:rsidRDefault="00770DD7" w:rsidP="00466380">
      <w:pPr>
        <w:widowControl w:val="0"/>
        <w:autoSpaceDE w:val="0"/>
        <w:autoSpaceDN w:val="0"/>
        <w:adjustRightInd w:val="0"/>
        <w:ind w:firstLine="709"/>
        <w:jc w:val="both"/>
      </w:pPr>
      <w:r w:rsidRPr="00466380">
        <w:t>Бюджетный прогноз может включать иные параметры, необходимые для определения основных подходов к формированию бюджетной политики в до</w:t>
      </w:r>
      <w:r w:rsidRPr="00466380">
        <w:t>л</w:t>
      </w:r>
      <w:r w:rsidRPr="00466380">
        <w:t>госрочном периоде.</w:t>
      </w:r>
    </w:p>
    <w:p w:rsidR="00770DD7" w:rsidRPr="00466380" w:rsidRDefault="008D332B" w:rsidP="00466380">
      <w:pPr>
        <w:widowControl w:val="0"/>
        <w:autoSpaceDE w:val="0"/>
        <w:autoSpaceDN w:val="0"/>
        <w:adjustRightInd w:val="0"/>
        <w:ind w:firstLine="709"/>
        <w:jc w:val="both"/>
      </w:pPr>
      <w:r>
        <w:t xml:space="preserve">2.1.2. </w:t>
      </w:r>
      <w:r w:rsidR="00770DD7" w:rsidRPr="00466380">
        <w:t>Формирование и утверждение «программного бюджета».</w:t>
      </w:r>
    </w:p>
    <w:p w:rsidR="00770DD7" w:rsidRPr="00466380" w:rsidRDefault="00770DD7" w:rsidP="00466380">
      <w:pPr>
        <w:widowControl w:val="0"/>
        <w:autoSpaceDE w:val="0"/>
        <w:autoSpaceDN w:val="0"/>
        <w:adjustRightInd w:val="0"/>
        <w:ind w:firstLine="709"/>
        <w:jc w:val="both"/>
      </w:pPr>
      <w:r w:rsidRPr="00466380">
        <w:t>Главным инструментом, который призван обеспечить повышение резул</w:t>
      </w:r>
      <w:r w:rsidRPr="00466380">
        <w:t>ь</w:t>
      </w:r>
      <w:r w:rsidRPr="00466380">
        <w:t>тативности и эффективности бюджетных расходов, ориентированности на до</w:t>
      </w:r>
      <w:r w:rsidRPr="00466380">
        <w:t>с</w:t>
      </w:r>
      <w:r w:rsidRPr="00466380">
        <w:t>тижение целей муниципальной политики, должны стать муниципальные пр</w:t>
      </w:r>
      <w:r w:rsidRPr="00466380">
        <w:t>о</w:t>
      </w:r>
      <w:r w:rsidRPr="00466380">
        <w:t>гра</w:t>
      </w:r>
      <w:r w:rsidR="008D332B">
        <w:t>ммы. Начиная с бюджета на 2016−</w:t>
      </w:r>
      <w:r w:rsidRPr="00466380">
        <w:t>2018 годы</w:t>
      </w:r>
      <w:r w:rsidR="008D332B">
        <w:t>,</w:t>
      </w:r>
      <w:r w:rsidRPr="00466380">
        <w:t xml:space="preserve"> бюджеты субъектов Р</w:t>
      </w:r>
      <w:r w:rsidR="008D332B">
        <w:t>осси</w:t>
      </w:r>
      <w:r w:rsidR="008D332B">
        <w:t>й</w:t>
      </w:r>
      <w:r w:rsidR="008D332B">
        <w:t xml:space="preserve">ской </w:t>
      </w:r>
      <w:r w:rsidRPr="00466380">
        <w:t>Ф</w:t>
      </w:r>
      <w:r w:rsidR="008D332B">
        <w:t>едерации</w:t>
      </w:r>
      <w:r w:rsidRPr="00466380">
        <w:t xml:space="preserve"> в обязательном порядке утверждаются в программной стру</w:t>
      </w:r>
      <w:r w:rsidRPr="00466380">
        <w:t>к</w:t>
      </w:r>
      <w:r w:rsidRPr="00466380">
        <w:t xml:space="preserve">туре, такой же подход распространяется на местный уровень. </w:t>
      </w:r>
    </w:p>
    <w:p w:rsidR="00770DD7" w:rsidRPr="00466380" w:rsidRDefault="00770DD7" w:rsidP="00466380">
      <w:pPr>
        <w:widowControl w:val="0"/>
        <w:autoSpaceDE w:val="0"/>
        <w:autoSpaceDN w:val="0"/>
        <w:adjustRightInd w:val="0"/>
        <w:ind w:firstLine="709"/>
        <w:jc w:val="both"/>
      </w:pPr>
      <w:r w:rsidRPr="00466380">
        <w:t>Переход на программный принцип планирования и исполнения бюджета района реализован с 2014 года, что позволило оценивать исполнение бюджета района не только с позиции финансовых показателей, но и с позиции достиж</w:t>
      </w:r>
      <w:r w:rsidRPr="00466380">
        <w:t>е</w:t>
      </w:r>
      <w:r w:rsidRPr="00466380">
        <w:t>ния целевых показателей социально-экономического развития района.</w:t>
      </w:r>
    </w:p>
    <w:p w:rsidR="00770DD7" w:rsidRPr="00466380" w:rsidRDefault="00770DD7" w:rsidP="00466380">
      <w:pPr>
        <w:ind w:firstLine="709"/>
        <w:jc w:val="both"/>
      </w:pPr>
      <w:r w:rsidRPr="00466380">
        <w:t>В целях полномасштабного внедрения программного бюджета приказом Министерства финансов Российс</w:t>
      </w:r>
      <w:r w:rsidR="008D332B">
        <w:t>кой Федерации от 08.06.2015</w:t>
      </w:r>
      <w:r w:rsidRPr="00466380">
        <w:t xml:space="preserve"> № 90н внесены изменения в Указания о порядке применения бюджетной классификации Ро</w:t>
      </w:r>
      <w:r w:rsidRPr="00466380">
        <w:t>с</w:t>
      </w:r>
      <w:r w:rsidRPr="00466380">
        <w:t xml:space="preserve">сийской Федерации, в том числе в части целевых статей расходов бюджетов. </w:t>
      </w:r>
    </w:p>
    <w:p w:rsidR="00770DD7" w:rsidRPr="00466380" w:rsidRDefault="00770DD7" w:rsidP="00466380">
      <w:pPr>
        <w:ind w:firstLine="709"/>
        <w:jc w:val="both"/>
      </w:pPr>
      <w:r w:rsidRPr="00466380">
        <w:t>Основной новацией изменений является включение кода основного мер</w:t>
      </w:r>
      <w:r w:rsidRPr="00466380">
        <w:t>о</w:t>
      </w:r>
      <w:r w:rsidRPr="00466380">
        <w:t>приятия муниципальных программ в структуру кода целевой статьи расходов.  Основное мероприятие представляет собой группировку конкретных меропри</w:t>
      </w:r>
      <w:r w:rsidRPr="00466380">
        <w:t>я</w:t>
      </w:r>
      <w:r w:rsidRPr="00466380">
        <w:t>тий, име</w:t>
      </w:r>
      <w:r w:rsidR="008D332B">
        <w:t xml:space="preserve">ющих общее целевое назначение. </w:t>
      </w:r>
      <w:r w:rsidRPr="00466380">
        <w:t>Выделение основных мероприятий в структуре муниципальной программы осуществляется в целях эффективного управления реализацией муниципальной программы.</w:t>
      </w:r>
    </w:p>
    <w:p w:rsidR="00770DD7" w:rsidRPr="00466380" w:rsidRDefault="00770DD7" w:rsidP="00466380">
      <w:pPr>
        <w:ind w:firstLine="709"/>
        <w:contextualSpacing/>
        <w:jc w:val="both"/>
        <w:rPr>
          <w:lang w:eastAsia="ar-SA"/>
        </w:rPr>
      </w:pPr>
      <w:r w:rsidRPr="00466380">
        <w:rPr>
          <w:lang w:eastAsia="ar-SA"/>
        </w:rPr>
        <w:t>2.1.3. Формирование муниципальных заданий на оказание муниципал</w:t>
      </w:r>
      <w:r w:rsidRPr="00466380">
        <w:rPr>
          <w:lang w:eastAsia="ar-SA"/>
        </w:rPr>
        <w:t>ь</w:t>
      </w:r>
      <w:r w:rsidRPr="00466380">
        <w:rPr>
          <w:lang w:eastAsia="ar-SA"/>
        </w:rPr>
        <w:t>ных услуг (выполнение работ).</w:t>
      </w:r>
    </w:p>
    <w:p w:rsidR="00770DD7" w:rsidRPr="00466380" w:rsidRDefault="00770DD7" w:rsidP="00466380">
      <w:pPr>
        <w:ind w:firstLine="709"/>
        <w:jc w:val="both"/>
      </w:pPr>
      <w:r w:rsidRPr="00466380">
        <w:lastRenderedPageBreak/>
        <w:t xml:space="preserve">В рамках решения задачи по созданию условий для улучшения качества </w:t>
      </w:r>
      <w:r w:rsidRPr="00466380">
        <w:rPr>
          <w:bCs/>
        </w:rPr>
        <w:t xml:space="preserve">муниципальных услуг </w:t>
      </w:r>
      <w:r w:rsidRPr="00466380">
        <w:t xml:space="preserve">была продолжена работа по формированию стимулов для более рационального и экономного использования бюджетных средств. </w:t>
      </w:r>
    </w:p>
    <w:p w:rsidR="00770DD7" w:rsidRPr="00466380" w:rsidRDefault="00770DD7" w:rsidP="00466380">
      <w:pPr>
        <w:ind w:firstLine="709"/>
        <w:jc w:val="both"/>
      </w:pPr>
      <w:r w:rsidRPr="00466380">
        <w:t>Необходимо обеспечить абсолютную взаимосвязь муниципальных зад</w:t>
      </w:r>
      <w:r w:rsidRPr="00466380">
        <w:t>а</w:t>
      </w:r>
      <w:r w:rsidRPr="00466380">
        <w:t>ний с целями и результатами муниципальных программ района (в составе кот</w:t>
      </w:r>
      <w:r w:rsidRPr="00466380">
        <w:t>о</w:t>
      </w:r>
      <w:r w:rsidRPr="00466380">
        <w:t xml:space="preserve">рых осуществляется выполнение муниципального задания), увязку состава </w:t>
      </w:r>
      <w:r w:rsidR="008D332B">
        <w:t xml:space="preserve">            и </w:t>
      </w:r>
      <w:r w:rsidRPr="00466380">
        <w:t>объема муниципальных услуг с обязательствами района.</w:t>
      </w:r>
    </w:p>
    <w:p w:rsidR="00770DD7" w:rsidRPr="00466380" w:rsidRDefault="00770DD7" w:rsidP="00466380">
      <w:pPr>
        <w:ind w:firstLine="709"/>
        <w:jc w:val="both"/>
      </w:pPr>
      <w:r w:rsidRPr="00466380">
        <w:t>С 2016 года все муниципальные задания на оказан</w:t>
      </w:r>
      <w:r w:rsidR="008D332B">
        <w:t>ие муниципальных у</w:t>
      </w:r>
      <w:r w:rsidR="008D332B">
        <w:t>с</w:t>
      </w:r>
      <w:r w:rsidR="008D332B">
        <w:t xml:space="preserve">луг (работ) </w:t>
      </w:r>
      <w:r w:rsidRPr="00466380">
        <w:t>формируются на основании утвержденных учредителями ведомс</w:t>
      </w:r>
      <w:r w:rsidRPr="00466380">
        <w:t>т</w:t>
      </w:r>
      <w:r w:rsidRPr="00466380">
        <w:t>венных перечней муниципальных услуг (работ), которые в свою очередь сфо</w:t>
      </w:r>
      <w:r w:rsidRPr="00466380">
        <w:t>р</w:t>
      </w:r>
      <w:r w:rsidRPr="00466380">
        <w:t>мированы на основании базовых (отраслевых) перечней государственных и м</w:t>
      </w:r>
      <w:r w:rsidRPr="00466380">
        <w:t>у</w:t>
      </w:r>
      <w:r w:rsidRPr="00466380">
        <w:t>ниципальных услуг и работ, утвержденных федеральными органами исполн</w:t>
      </w:r>
      <w:r w:rsidRPr="00466380">
        <w:t>и</w:t>
      </w:r>
      <w:r w:rsidRPr="00466380">
        <w:t>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770DD7" w:rsidRPr="00466380" w:rsidRDefault="00770DD7" w:rsidP="00466380">
      <w:pPr>
        <w:ind w:firstLine="709"/>
        <w:jc w:val="both"/>
      </w:pPr>
      <w:r w:rsidRPr="00466380">
        <w:t>К началу 2015 года сформировано 29 базовых (отраслевых) перечней г</w:t>
      </w:r>
      <w:r w:rsidRPr="00466380">
        <w:t>о</w:t>
      </w:r>
      <w:r w:rsidRPr="00466380">
        <w:t>сударственных и муниципальных услуг и работ. В соответствии с ними в целях обеспечения единых подходов для определения государственных (муниципал</w:t>
      </w:r>
      <w:r w:rsidRPr="00466380">
        <w:t>ь</w:t>
      </w:r>
      <w:r w:rsidRPr="00466380">
        <w:t>ных) услуг, возможности их сравнения и анализа по объему, качеству и иным показателям в 2015 году должны быть сформированы ведомственные перечни муниципальных услуг и работ.</w:t>
      </w:r>
    </w:p>
    <w:p w:rsidR="00770DD7" w:rsidRPr="00466380" w:rsidRDefault="00770DD7" w:rsidP="00466380">
      <w:pPr>
        <w:ind w:firstLine="709"/>
        <w:jc w:val="both"/>
      </w:pPr>
      <w:r w:rsidRPr="00466380">
        <w:t>В</w:t>
      </w:r>
      <w:r w:rsidR="008D332B">
        <w:t xml:space="preserve"> целях выполнения требований статьи </w:t>
      </w:r>
      <w:r w:rsidRPr="00466380">
        <w:t>69.2</w:t>
      </w:r>
      <w:r w:rsidR="008D332B">
        <w:t>.</w:t>
      </w:r>
      <w:r w:rsidRPr="00466380">
        <w:t xml:space="preserve"> Бюджетного кодекса Ро</w:t>
      </w:r>
      <w:r w:rsidRPr="00466380">
        <w:t>с</w:t>
      </w:r>
      <w:r w:rsidRPr="00466380">
        <w:t>сийской Федерации необходимо разработать Порядок формирования муниц</w:t>
      </w:r>
      <w:r w:rsidRPr="00466380">
        <w:t>и</w:t>
      </w:r>
      <w:r w:rsidRPr="00466380">
        <w:t>пального задания на оказание муниципальных услуг и финансового обеспеч</w:t>
      </w:r>
      <w:r w:rsidRPr="00466380">
        <w:t>е</w:t>
      </w:r>
      <w:r w:rsidRPr="00466380">
        <w:t>ния выполнения муниципального задания, устанавливающий порядок опред</w:t>
      </w:r>
      <w:r w:rsidRPr="00466380">
        <w:t>е</w:t>
      </w:r>
      <w:r w:rsidRPr="00466380">
        <w:t>ления объема финансового обеспечения муниципального задания муниципал</w:t>
      </w:r>
      <w:r w:rsidRPr="00466380">
        <w:t>ь</w:t>
      </w:r>
      <w:r w:rsidRPr="00466380">
        <w:t>ными учреждениями на основании нормативных затрат на оказание муниц</w:t>
      </w:r>
      <w:r w:rsidRPr="00466380">
        <w:t>и</w:t>
      </w:r>
      <w:r w:rsidRPr="00466380">
        <w:t>пальных услуг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w:t>
      </w:r>
      <w:r w:rsidRPr="00466380">
        <w:t>в</w:t>
      </w:r>
      <w:r w:rsidRPr="00466380">
        <w:t>ленных сферах деятельности.</w:t>
      </w:r>
    </w:p>
    <w:p w:rsidR="00770DD7" w:rsidRPr="00466380" w:rsidRDefault="00770DD7" w:rsidP="00466380">
      <w:pPr>
        <w:ind w:firstLine="709"/>
        <w:jc w:val="both"/>
      </w:pPr>
      <w:r w:rsidRPr="00466380">
        <w:t>Необходимо осуществить переход от финансирования по индивидуал</w:t>
      </w:r>
      <w:r w:rsidRPr="00466380">
        <w:t>ь</w:t>
      </w:r>
      <w:r w:rsidRPr="00466380">
        <w:t>ным нормативным затратам к единым групповым базовым нормативам (с уч</w:t>
      </w:r>
      <w:r w:rsidRPr="00466380">
        <w:t>е</w:t>
      </w:r>
      <w:r w:rsidRPr="00466380">
        <w:t>том региональной и отраслевой специфики).</w:t>
      </w:r>
    </w:p>
    <w:p w:rsidR="00770DD7" w:rsidRPr="00466380" w:rsidRDefault="00770DD7" w:rsidP="00466380">
      <w:pPr>
        <w:ind w:firstLine="709"/>
        <w:jc w:val="both"/>
      </w:pPr>
      <w:r w:rsidRPr="00466380">
        <w:t>Объем субсидии на выполнение муниципального задания на 2016 год н</w:t>
      </w:r>
      <w:r w:rsidRPr="00466380">
        <w:t>е</w:t>
      </w:r>
      <w:r w:rsidRPr="00466380">
        <w:t>обходимо рассчитать на основании единых базовых нормативов затрат на ок</w:t>
      </w:r>
      <w:r w:rsidRPr="00466380">
        <w:t>а</w:t>
      </w:r>
      <w:r w:rsidRPr="00466380">
        <w:t>зание муниципальных услуг и корректирующих коэффициентов к ним.</w:t>
      </w:r>
    </w:p>
    <w:p w:rsidR="00770DD7" w:rsidRPr="00466380" w:rsidRDefault="00770DD7" w:rsidP="00466380">
      <w:pPr>
        <w:widowControl w:val="0"/>
        <w:autoSpaceDE w:val="0"/>
        <w:autoSpaceDN w:val="0"/>
        <w:adjustRightInd w:val="0"/>
        <w:ind w:firstLine="709"/>
        <w:jc w:val="both"/>
      </w:pPr>
      <w:r w:rsidRPr="00466380">
        <w:t>2.2. Основное мероприятие «Нормативное правовое регулирование в сф</w:t>
      </w:r>
      <w:r w:rsidRPr="00466380">
        <w:t>е</w:t>
      </w:r>
      <w:r w:rsidRPr="00466380">
        <w:t>ре бюджетного процесса и его совершенствование».</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ind w:firstLine="709"/>
        <w:contextualSpacing/>
        <w:jc w:val="both"/>
        <w:rPr>
          <w:lang w:eastAsia="ar-SA"/>
        </w:rPr>
      </w:pPr>
      <w:r w:rsidRPr="00466380">
        <w:rPr>
          <w:lang w:eastAsia="ar-SA"/>
        </w:rPr>
        <w:t>2.2.1. Совершенствование нормативного правового регулирования в сф</w:t>
      </w:r>
      <w:r w:rsidRPr="00466380">
        <w:rPr>
          <w:lang w:eastAsia="ar-SA"/>
        </w:rPr>
        <w:t>е</w:t>
      </w:r>
      <w:r w:rsidRPr="00466380">
        <w:rPr>
          <w:lang w:eastAsia="ar-SA"/>
        </w:rPr>
        <w:t>ре бюджетного процесса.</w:t>
      </w:r>
    </w:p>
    <w:p w:rsidR="00770DD7" w:rsidRPr="00466380" w:rsidRDefault="00770DD7" w:rsidP="00466380">
      <w:pPr>
        <w:widowControl w:val="0"/>
        <w:autoSpaceDE w:val="0"/>
        <w:autoSpaceDN w:val="0"/>
        <w:adjustRightInd w:val="0"/>
        <w:ind w:firstLine="709"/>
        <w:jc w:val="both"/>
      </w:pPr>
      <w:r w:rsidRPr="00466380">
        <w:t>Разработка и утверждение необходимых правовых актов для совершенс</w:t>
      </w:r>
      <w:r w:rsidRPr="00466380">
        <w:t>т</w:t>
      </w:r>
      <w:r w:rsidRPr="00466380">
        <w:t>вования бюджетного законодательства будет способствовать качественной о</w:t>
      </w:r>
      <w:r w:rsidRPr="00466380">
        <w:t>р</w:t>
      </w:r>
      <w:r w:rsidRPr="00466380">
        <w:lastRenderedPageBreak/>
        <w:t>ганизации планирования и исполнения бюджета района, в том числе путем ок</w:t>
      </w:r>
      <w:r w:rsidRPr="00466380">
        <w:t>а</w:t>
      </w:r>
      <w:r w:rsidRPr="00466380">
        <w:t>зания методической поддержки участникам бюджетного процесса.</w:t>
      </w:r>
    </w:p>
    <w:p w:rsidR="00770DD7" w:rsidRPr="00466380" w:rsidRDefault="00770DD7" w:rsidP="00466380">
      <w:pPr>
        <w:ind w:firstLine="709"/>
        <w:contextualSpacing/>
        <w:jc w:val="both"/>
        <w:rPr>
          <w:lang w:eastAsia="ar-SA"/>
        </w:rPr>
      </w:pPr>
      <w:r w:rsidRPr="00466380">
        <w:rPr>
          <w:lang w:eastAsia="ar-SA"/>
        </w:rPr>
        <w:t>2.2.2. Организация планирования, исполнения бюджета района и форм</w:t>
      </w:r>
      <w:r w:rsidRPr="00466380">
        <w:rPr>
          <w:lang w:eastAsia="ar-SA"/>
        </w:rPr>
        <w:t>и</w:t>
      </w:r>
      <w:r w:rsidRPr="00466380">
        <w:rPr>
          <w:lang w:eastAsia="ar-SA"/>
        </w:rPr>
        <w:t>рование отчетности об исполнении бюджета района.</w:t>
      </w:r>
    </w:p>
    <w:p w:rsidR="00770DD7" w:rsidRPr="00466380" w:rsidRDefault="00770DD7" w:rsidP="00466380">
      <w:pPr>
        <w:widowControl w:val="0"/>
        <w:autoSpaceDE w:val="0"/>
        <w:autoSpaceDN w:val="0"/>
        <w:adjustRightInd w:val="0"/>
        <w:ind w:firstLine="709"/>
        <w:jc w:val="both"/>
      </w:pPr>
      <w:r w:rsidRPr="00466380">
        <w:t>Результатом реализации данного мероприятия является принятый в уст</w:t>
      </w:r>
      <w:r w:rsidRPr="00466380">
        <w:t>а</w:t>
      </w:r>
      <w:r w:rsidRPr="00466380">
        <w:t>новленные сроки и соответствующий требованиям бюджетного законодател</w:t>
      </w:r>
      <w:r w:rsidRPr="00466380">
        <w:t>ь</w:t>
      </w:r>
      <w:r w:rsidRPr="00466380">
        <w:t>ства Российской Федерации бюджет района на очередной финансовый год и плановый период.</w:t>
      </w:r>
    </w:p>
    <w:p w:rsidR="00770DD7" w:rsidRPr="00466380" w:rsidRDefault="00770DD7" w:rsidP="00466380">
      <w:pPr>
        <w:widowControl w:val="0"/>
        <w:autoSpaceDE w:val="0"/>
        <w:autoSpaceDN w:val="0"/>
        <w:adjustRightInd w:val="0"/>
        <w:ind w:firstLine="709"/>
        <w:jc w:val="both"/>
      </w:pPr>
      <w:r w:rsidRPr="00466380">
        <w:t>Кассовое обслуживание исполнения бюджета района предполагает орг</w:t>
      </w:r>
      <w:r w:rsidRPr="00466380">
        <w:t>а</w:t>
      </w:r>
      <w:r w:rsidRPr="00466380">
        <w:t>низацию исполнения бюджета в соответствии с требованиями бюджетного з</w:t>
      </w:r>
      <w:r w:rsidRPr="00466380">
        <w:t>а</w:t>
      </w:r>
      <w:r w:rsidRPr="00466380">
        <w:t>конодательства, обеспечивающего учет бюджетных обязательств.</w:t>
      </w:r>
    </w:p>
    <w:p w:rsidR="00770DD7" w:rsidRPr="00466380" w:rsidRDefault="00770DD7" w:rsidP="00466380">
      <w:pPr>
        <w:widowControl w:val="0"/>
        <w:autoSpaceDE w:val="0"/>
        <w:autoSpaceDN w:val="0"/>
        <w:adjustRightInd w:val="0"/>
        <w:ind w:firstLine="709"/>
        <w:jc w:val="both"/>
      </w:pPr>
      <w:r w:rsidRPr="00466380">
        <w:t>Своевременное и качественное формирование отчетности об исполнении бюджета района позволяет оценить степень выполнения расходных обяз</w:t>
      </w:r>
      <w:r w:rsidRPr="00466380">
        <w:t>а</w:t>
      </w:r>
      <w:r w:rsidRPr="00466380">
        <w:t>тельств района, предоставить участникам бюджетного процесса необходимую для анализа, планирования и управления бюджетными средствами информ</w:t>
      </w:r>
      <w:r w:rsidRPr="00466380">
        <w:t>а</w:t>
      </w:r>
      <w:r w:rsidRPr="00466380">
        <w:t>цию, оценить финансовое состояние учреждений бюджетного сектора.</w:t>
      </w:r>
    </w:p>
    <w:p w:rsidR="00770DD7" w:rsidRPr="00466380" w:rsidRDefault="00770DD7" w:rsidP="00466380">
      <w:pPr>
        <w:widowControl w:val="0"/>
        <w:autoSpaceDE w:val="0"/>
        <w:autoSpaceDN w:val="0"/>
        <w:adjustRightInd w:val="0"/>
        <w:ind w:firstLine="709"/>
        <w:jc w:val="both"/>
      </w:pPr>
      <w:r w:rsidRPr="00466380">
        <w:t>2.2.3. Совершенствование системы оценки качества финансового м</w:t>
      </w:r>
      <w:r w:rsidRPr="00466380">
        <w:t>е</w:t>
      </w:r>
      <w:r w:rsidRPr="00466380">
        <w:t>неджмента, осуществляемого главными распорядителями средств бюджета района, главными администраторами доходов бюджета района.</w:t>
      </w:r>
    </w:p>
    <w:p w:rsidR="00770DD7" w:rsidRPr="00466380" w:rsidRDefault="00770DD7" w:rsidP="00466380">
      <w:pPr>
        <w:ind w:firstLine="709"/>
        <w:jc w:val="both"/>
      </w:pPr>
      <w:r w:rsidRPr="00466380">
        <w:t>В целях повышения эффективности использования и качества управления средствами бюджета района главными распорядителями средств бюджета ра</w:t>
      </w:r>
      <w:r w:rsidRPr="00466380">
        <w:t>й</w:t>
      </w:r>
      <w:r w:rsidRPr="00466380">
        <w:t>она и главными администраторами доходов бюджета района проводится мон</w:t>
      </w:r>
      <w:r w:rsidRPr="00466380">
        <w:t>и</w:t>
      </w:r>
      <w:r w:rsidRPr="00466380">
        <w:t>торинг качества финансового менеджмента и мониторинг качества финансов</w:t>
      </w:r>
      <w:r w:rsidRPr="00466380">
        <w:t>о</w:t>
      </w:r>
      <w:r w:rsidRPr="00466380">
        <w:t>го менеджмента в части документов, используемых при составлении проекта решения о бюджете района, который охватывает все элементы бюджетного процесса: планирование, исполнение бюджета, учет и отчетность, контроль.</w:t>
      </w:r>
    </w:p>
    <w:p w:rsidR="00770DD7" w:rsidRPr="00466380" w:rsidRDefault="00770DD7" w:rsidP="00466380">
      <w:pPr>
        <w:widowControl w:val="0"/>
        <w:ind w:firstLine="709"/>
        <w:jc w:val="both"/>
      </w:pPr>
      <w:r w:rsidRPr="00466380">
        <w:t>В процессе мониторинга проводится анализ и оценка совокупности пр</w:t>
      </w:r>
      <w:r w:rsidRPr="00466380">
        <w:t>о</w:t>
      </w:r>
      <w:r w:rsidRPr="00466380">
        <w:t>цессов и процедур, обеспечивающих эффективность и результативность и</w:t>
      </w:r>
      <w:r w:rsidRPr="00466380">
        <w:t>с</w:t>
      </w:r>
      <w:r w:rsidRPr="00466380">
        <w:t>пользования бюджетных средств. По каждому главному распорядителю бю</w:t>
      </w:r>
      <w:r w:rsidRPr="00466380">
        <w:t>д</w:t>
      </w:r>
      <w:r w:rsidRPr="00466380">
        <w:t>жетных средств устанавливается итоговая оценка качества финансового м</w:t>
      </w:r>
      <w:r w:rsidRPr="00466380">
        <w:t>е</w:t>
      </w:r>
      <w:r w:rsidRPr="00466380">
        <w:t>неджмента. На основании итоговой оценки формируется рейтинг главных ра</w:t>
      </w:r>
      <w:r w:rsidRPr="00466380">
        <w:t>с</w:t>
      </w:r>
      <w:r w:rsidRPr="00466380">
        <w:t>порядителей средств бюджета района. Результаты мониторинга размещаются на официальном веб-сайте администрации района.</w:t>
      </w:r>
    </w:p>
    <w:p w:rsidR="00770DD7" w:rsidRPr="00466380" w:rsidRDefault="00770DD7" w:rsidP="00466380">
      <w:pPr>
        <w:autoSpaceDE w:val="0"/>
        <w:autoSpaceDN w:val="0"/>
        <w:adjustRightInd w:val="0"/>
        <w:ind w:firstLine="709"/>
        <w:jc w:val="both"/>
      </w:pPr>
      <w:r w:rsidRPr="00466380">
        <w:t>2.3. Основное мероприятие «Управление резервными средствами бюдж</w:t>
      </w:r>
      <w:r w:rsidRPr="00466380">
        <w:t>е</w:t>
      </w:r>
      <w:r w:rsidRPr="00466380">
        <w:t>та Нижневартовского района».</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8D332B" w:rsidP="00466380">
      <w:pPr>
        <w:widowControl w:val="0"/>
        <w:autoSpaceDE w:val="0"/>
        <w:autoSpaceDN w:val="0"/>
        <w:adjustRightInd w:val="0"/>
        <w:ind w:firstLine="709"/>
        <w:contextualSpacing/>
        <w:jc w:val="both"/>
      </w:pPr>
      <w:r>
        <w:t>2.3.1. Формирование р</w:t>
      </w:r>
      <w:r w:rsidR="00770DD7" w:rsidRPr="00466380">
        <w:t>езервного фонда администрации района.</w:t>
      </w:r>
    </w:p>
    <w:p w:rsidR="00770DD7" w:rsidRPr="00466380" w:rsidRDefault="008D332B" w:rsidP="00466380">
      <w:pPr>
        <w:widowControl w:val="0"/>
        <w:autoSpaceDE w:val="0"/>
        <w:autoSpaceDN w:val="0"/>
        <w:adjustRightInd w:val="0"/>
        <w:ind w:firstLine="709"/>
        <w:contextualSpacing/>
        <w:jc w:val="both"/>
      </w:pPr>
      <w:r>
        <w:t>Формирование р</w:t>
      </w:r>
      <w:r w:rsidR="00770DD7" w:rsidRPr="00466380">
        <w:t>езервного фонда администрации района в размере не б</w:t>
      </w:r>
      <w:r w:rsidR="00770DD7" w:rsidRPr="00466380">
        <w:t>о</w:t>
      </w:r>
      <w:r w:rsidR="00770DD7" w:rsidRPr="00466380">
        <w:t>лее 3 процентов от общего объема расходов бюджета районадля финансового обеспечения расходных обязательств на непредвиденные расходы, в том числе на проведение аварийно-восстановительных работ и иных мероприятий, св</w:t>
      </w:r>
      <w:r w:rsidR="00770DD7" w:rsidRPr="00466380">
        <w:t>я</w:t>
      </w:r>
      <w:r w:rsidR="00770DD7" w:rsidRPr="00466380">
        <w:t>занных с ликвидацией и предупреждением последствий стихийных бедствий и других чрезвычайных ситуаций, не предусмотренных в бюджете района.</w:t>
      </w:r>
    </w:p>
    <w:p w:rsidR="00770DD7" w:rsidRPr="00466380" w:rsidRDefault="00770DD7" w:rsidP="00466380">
      <w:pPr>
        <w:widowControl w:val="0"/>
        <w:autoSpaceDE w:val="0"/>
        <w:autoSpaceDN w:val="0"/>
        <w:adjustRightInd w:val="0"/>
        <w:ind w:firstLine="709"/>
        <w:contextualSpacing/>
        <w:jc w:val="both"/>
      </w:pPr>
      <w:r w:rsidRPr="00466380">
        <w:t>Распр</w:t>
      </w:r>
      <w:r w:rsidR="002162B4">
        <w:t>еделение средств р</w:t>
      </w:r>
      <w:r w:rsidRPr="00466380">
        <w:t>езервного фонда администрации района осущ</w:t>
      </w:r>
      <w:r w:rsidRPr="00466380">
        <w:t>е</w:t>
      </w:r>
      <w:r w:rsidRPr="00466380">
        <w:lastRenderedPageBreak/>
        <w:t>ствляется в соответствии с порядком использования бюджетных ассигнований резервного фонда администрации района.</w:t>
      </w:r>
    </w:p>
    <w:p w:rsidR="00770DD7" w:rsidRPr="00466380" w:rsidRDefault="00770DD7" w:rsidP="00466380">
      <w:pPr>
        <w:ind w:firstLine="709"/>
        <w:jc w:val="both"/>
      </w:pPr>
      <w:r w:rsidRPr="00466380">
        <w:t>2.3.2. Формирование условно утверждаемых расходов.</w:t>
      </w:r>
    </w:p>
    <w:p w:rsidR="00770DD7" w:rsidRPr="00466380" w:rsidRDefault="00770DD7" w:rsidP="00466380">
      <w:pPr>
        <w:ind w:firstLine="709"/>
        <w:jc w:val="both"/>
      </w:pPr>
      <w:r w:rsidRPr="00466380">
        <w:t>Формирование условно утверждаемых расходов в бюджете района на первый год планового периода в объеме не менее 2,5 процентов от общего об</w:t>
      </w:r>
      <w:r w:rsidRPr="00466380">
        <w:t>ъ</w:t>
      </w:r>
      <w:r w:rsidRPr="00466380">
        <w:t>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w:t>
      </w:r>
      <w:r w:rsidRPr="00466380">
        <w:t>о</w:t>
      </w:r>
      <w:r w:rsidRPr="00466380">
        <w:t xml:space="preserve">го периода </w:t>
      </w:r>
      <w:r w:rsidR="002162B4">
        <w:t xml:space="preserve">− </w:t>
      </w:r>
      <w:r w:rsidRPr="00466380">
        <w:t>не менее 5 процентов от общего объема расходов бюджета района (без учета расходов бюджета, предусмотренных за счет межбюджетных тран</w:t>
      </w:r>
      <w:r w:rsidRPr="00466380">
        <w:t>с</w:t>
      </w:r>
      <w:r w:rsidRPr="00466380">
        <w:t>фертов из других бюджетов бюджетной системы Российской Федерации, имеющих целевое назначение) обеспечивает создание резерва на случай н</w:t>
      </w:r>
      <w:r w:rsidRPr="00466380">
        <w:t>е</w:t>
      </w:r>
      <w:r w:rsidRPr="00466380">
        <w:t>предвиденного сокращения доходов, который в случае подтверждения прогноза доходов будет использован для финансирования действующих обязательств, а в случае не подтверждения прогноза доходов может быть использован для пр</w:t>
      </w:r>
      <w:r w:rsidRPr="00466380">
        <w:t>и</w:t>
      </w:r>
      <w:r w:rsidRPr="00466380">
        <w:t>нятия новых обязательств в очередном бюджетном цикле.</w:t>
      </w:r>
    </w:p>
    <w:p w:rsidR="00770DD7" w:rsidRPr="00466380" w:rsidRDefault="00770DD7" w:rsidP="00466380">
      <w:pPr>
        <w:ind w:firstLine="709"/>
        <w:jc w:val="both"/>
      </w:pPr>
      <w:r w:rsidRPr="00466380">
        <w:t>2.3.3. Формирование резерва на исполнение Указов Президента Росси</w:t>
      </w:r>
      <w:r w:rsidRPr="00466380">
        <w:t>й</w:t>
      </w:r>
      <w:r w:rsidRPr="00466380">
        <w:t>с</w:t>
      </w:r>
      <w:r w:rsidR="002162B4">
        <w:t xml:space="preserve">кой Федерации от 07.05.2012 № 597, </w:t>
      </w:r>
      <w:r w:rsidRPr="00466380">
        <w:t>от 01.06.20</w:t>
      </w:r>
      <w:r w:rsidR="002162B4">
        <w:t>12</w:t>
      </w:r>
      <w:r w:rsidRPr="00466380">
        <w:t xml:space="preserve"> № 761.</w:t>
      </w:r>
    </w:p>
    <w:p w:rsidR="00770DD7" w:rsidRPr="00466380" w:rsidRDefault="00770DD7" w:rsidP="00466380">
      <w:pPr>
        <w:ind w:firstLine="709"/>
        <w:jc w:val="both"/>
      </w:pPr>
      <w:r w:rsidRPr="00466380">
        <w:t>Формирование резерва на исполнение Указов Президента Российс</w:t>
      </w:r>
      <w:r w:rsidR="002162B4">
        <w:t>кой Федерации от 07.05.2012</w:t>
      </w:r>
      <w:r w:rsidRPr="00466380">
        <w:t xml:space="preserve"> № 597 «О мерах по реализации государственной п</w:t>
      </w:r>
      <w:r w:rsidRPr="00466380">
        <w:t>о</w:t>
      </w:r>
      <w:r w:rsidRPr="00466380">
        <w:t>литики»</w:t>
      </w:r>
      <w:r w:rsidR="002162B4">
        <w:t>, от 01.06.2012 № 761 «</w:t>
      </w:r>
      <w:r w:rsidRPr="00466380">
        <w:t>О национальной стратегии действий в интере</w:t>
      </w:r>
      <w:r w:rsidR="002162B4">
        <w:t>сах детей на 2012−</w:t>
      </w:r>
      <w:r w:rsidRPr="00466380">
        <w:t>2017 го</w:t>
      </w:r>
      <w:r w:rsidR="002162B4">
        <w:t>ды»</w:t>
      </w:r>
      <w:r w:rsidRPr="00466380">
        <w:t xml:space="preserve"> в части повышения оплаты труда работников мун</w:t>
      </w:r>
      <w:r w:rsidRPr="00466380">
        <w:t>и</w:t>
      </w:r>
      <w:r w:rsidRPr="00466380">
        <w:t>ципальных учреждений культуры и педагогических работников муниципал</w:t>
      </w:r>
      <w:r w:rsidRPr="00466380">
        <w:t>ь</w:t>
      </w:r>
      <w:r w:rsidRPr="00466380">
        <w:t>ных учреждений дополнительного образования детей в целях дальнейшего ра</w:t>
      </w:r>
      <w:r w:rsidRPr="00466380">
        <w:t>с</w:t>
      </w:r>
      <w:r w:rsidRPr="00466380">
        <w:t>пределения средств по главным распорядителям бюджетных средств района и муниципальных образований района.</w:t>
      </w:r>
    </w:p>
    <w:p w:rsidR="00770DD7" w:rsidRPr="00466380" w:rsidRDefault="00770DD7" w:rsidP="00466380">
      <w:pPr>
        <w:ind w:firstLine="709"/>
        <w:jc w:val="both"/>
      </w:pPr>
      <w:r w:rsidRPr="00466380">
        <w:t>Распределение резерва осуществляется в соответствии с целевыми знач</w:t>
      </w:r>
      <w:r w:rsidRPr="00466380">
        <w:t>е</w:t>
      </w:r>
      <w:r w:rsidRPr="00466380">
        <w:t>ниями, уточненными в отраслевых «дорожных картах» района на текущий год, для достижения показателей заработной платы отдельных категорий работн</w:t>
      </w:r>
      <w:r w:rsidRPr="00466380">
        <w:t>и</w:t>
      </w:r>
      <w:r w:rsidRPr="00466380">
        <w:t>ков, определенных Указами Президента Российск</w:t>
      </w:r>
      <w:r w:rsidR="002162B4">
        <w:t xml:space="preserve">ой Федерации от 07.05.2012 </w:t>
      </w:r>
      <w:r w:rsidRPr="00466380">
        <w:t>№ 597</w:t>
      </w:r>
      <w:r w:rsidR="002162B4">
        <w:t>, от 01.06.2012</w:t>
      </w:r>
      <w:r w:rsidRPr="00466380">
        <w:t xml:space="preserve"> № 761.</w:t>
      </w:r>
    </w:p>
    <w:p w:rsidR="00770DD7" w:rsidRPr="00466380" w:rsidRDefault="00770DD7" w:rsidP="00466380">
      <w:pPr>
        <w:ind w:firstLine="709"/>
        <w:jc w:val="both"/>
      </w:pPr>
      <w:r w:rsidRPr="00466380">
        <w:t xml:space="preserve">Распределение производится в соответствии с приказом департамента финансов </w:t>
      </w:r>
      <w:r w:rsidR="002162B4">
        <w:t xml:space="preserve">администрации района, </w:t>
      </w:r>
      <w:r w:rsidRPr="00466380">
        <w:t>подготовленным на основании писем упра</w:t>
      </w:r>
      <w:r w:rsidRPr="00466380">
        <w:t>в</w:t>
      </w:r>
      <w:r w:rsidRPr="00466380">
        <w:t>лений образования и молодежной политики, культуры (учитывая потребность учреждений культуры городских и сельских поселений района), отдела физич</w:t>
      </w:r>
      <w:r w:rsidRPr="00466380">
        <w:t>е</w:t>
      </w:r>
      <w:r w:rsidRPr="00466380">
        <w:t>ской культуры и спорта</w:t>
      </w:r>
      <w:r w:rsidR="002162B4">
        <w:t xml:space="preserve"> администрации района</w:t>
      </w:r>
      <w:r w:rsidRPr="00466380">
        <w:t>, согласованных заместителем главы администрации района по социальным вопросам.</w:t>
      </w:r>
    </w:p>
    <w:p w:rsidR="00770DD7" w:rsidRPr="00466380" w:rsidRDefault="00770DD7" w:rsidP="00466380">
      <w:pPr>
        <w:ind w:firstLine="709"/>
        <w:contextualSpacing/>
        <w:jc w:val="both"/>
        <w:rPr>
          <w:lang w:eastAsia="ar-SA"/>
        </w:rPr>
      </w:pPr>
      <w:r w:rsidRPr="00466380">
        <w:rPr>
          <w:lang w:eastAsia="ar-SA"/>
        </w:rPr>
        <w:t>2.3.4. Формирование резерва на софинансирование государственных пр</w:t>
      </w:r>
      <w:r w:rsidRPr="00466380">
        <w:rPr>
          <w:lang w:eastAsia="ar-SA"/>
        </w:rPr>
        <w:t>о</w:t>
      </w:r>
      <w:r w:rsidRPr="00466380">
        <w:rPr>
          <w:lang w:eastAsia="ar-SA"/>
        </w:rPr>
        <w:t>грамм.</w:t>
      </w:r>
    </w:p>
    <w:p w:rsidR="00770DD7" w:rsidRPr="00466380" w:rsidRDefault="00770DD7" w:rsidP="00466380">
      <w:pPr>
        <w:ind w:firstLine="709"/>
        <w:contextualSpacing/>
        <w:jc w:val="both"/>
        <w:rPr>
          <w:lang w:eastAsia="ar-SA"/>
        </w:rPr>
      </w:pPr>
      <w:r w:rsidRPr="00466380">
        <w:rPr>
          <w:lang w:eastAsia="ar-SA"/>
        </w:rPr>
        <w:t>Формирование резерва на софинансирование государственных программ в целях своевременного обеспечения за счет средств муниципального образ</w:t>
      </w:r>
      <w:r w:rsidRPr="00466380">
        <w:rPr>
          <w:lang w:eastAsia="ar-SA"/>
        </w:rPr>
        <w:t>о</w:t>
      </w:r>
      <w:r w:rsidRPr="00466380">
        <w:rPr>
          <w:lang w:eastAsia="ar-SA"/>
        </w:rPr>
        <w:t>вания доли софинансирования для реализации мероприятий государственных программ Ханты-Ман</w:t>
      </w:r>
      <w:r w:rsidR="002162B4">
        <w:rPr>
          <w:lang w:eastAsia="ar-SA"/>
        </w:rPr>
        <w:t>сийского автономного округа −</w:t>
      </w:r>
      <w:r w:rsidRPr="00466380">
        <w:rPr>
          <w:lang w:eastAsia="ar-SA"/>
        </w:rPr>
        <w:t xml:space="preserve"> Югры.</w:t>
      </w:r>
    </w:p>
    <w:p w:rsidR="00770DD7" w:rsidRPr="00466380" w:rsidRDefault="00770DD7" w:rsidP="00466380">
      <w:pPr>
        <w:autoSpaceDE w:val="0"/>
        <w:autoSpaceDN w:val="0"/>
        <w:adjustRightInd w:val="0"/>
        <w:ind w:firstLine="709"/>
        <w:jc w:val="both"/>
      </w:pPr>
      <w:r w:rsidRPr="00466380">
        <w:t xml:space="preserve">Распределение резерва на софинансирование государственных программ по направлениям расходования осуществляется администрацией района при </w:t>
      </w:r>
      <w:r w:rsidRPr="00466380">
        <w:lastRenderedPageBreak/>
        <w:t>возникновении потребности обеспечения доли софинансирования из местного бюджета окружных средств.</w:t>
      </w:r>
    </w:p>
    <w:p w:rsidR="00770DD7" w:rsidRPr="00466380" w:rsidRDefault="00770DD7" w:rsidP="00466380">
      <w:pPr>
        <w:autoSpaceDE w:val="0"/>
        <w:autoSpaceDN w:val="0"/>
        <w:adjustRightInd w:val="0"/>
        <w:ind w:firstLine="709"/>
        <w:jc w:val="both"/>
      </w:pPr>
      <w:r w:rsidRPr="00466380">
        <w:t>В случае отсутствия потребности в софинансировании государственных программ, резерв может направляться на финансирование расходов по вопр</w:t>
      </w:r>
      <w:r w:rsidRPr="00466380">
        <w:t>о</w:t>
      </w:r>
      <w:r w:rsidRPr="00466380">
        <w:t>сам местного значения.</w:t>
      </w:r>
    </w:p>
    <w:p w:rsidR="00770DD7" w:rsidRPr="00466380" w:rsidRDefault="00770DD7" w:rsidP="00466380">
      <w:pPr>
        <w:autoSpaceDE w:val="0"/>
        <w:autoSpaceDN w:val="0"/>
        <w:adjustRightInd w:val="0"/>
        <w:ind w:firstLine="709"/>
        <w:jc w:val="both"/>
      </w:pPr>
      <w:r w:rsidRPr="00466380">
        <w:t>2.4. Основное мероприятие «Эффективное управление муниципальным долгом».</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ind w:firstLine="709"/>
        <w:contextualSpacing/>
        <w:jc w:val="both"/>
        <w:rPr>
          <w:lang w:eastAsia="ar-SA"/>
        </w:rPr>
      </w:pPr>
      <w:r w:rsidRPr="00466380">
        <w:rPr>
          <w:lang w:eastAsia="ar-SA"/>
        </w:rPr>
        <w:t>2.4.1. Обслуживание муниципального долга района.</w:t>
      </w:r>
    </w:p>
    <w:p w:rsidR="00770DD7" w:rsidRPr="00466380" w:rsidRDefault="00770DD7" w:rsidP="00466380">
      <w:pPr>
        <w:ind w:firstLine="709"/>
        <w:contextualSpacing/>
        <w:jc w:val="both"/>
        <w:rPr>
          <w:lang w:eastAsia="ar-SA"/>
        </w:rPr>
      </w:pPr>
      <w:r w:rsidRPr="00466380">
        <w:rPr>
          <w:lang w:eastAsia="ar-SA"/>
        </w:rPr>
        <w:t>2.4.2. Планирование ассигнований по погашению и обслуживанию долг</w:t>
      </w:r>
      <w:r w:rsidRPr="00466380">
        <w:rPr>
          <w:lang w:eastAsia="ar-SA"/>
        </w:rPr>
        <w:t>о</w:t>
      </w:r>
      <w:r w:rsidRPr="00466380">
        <w:rPr>
          <w:lang w:eastAsia="ar-SA"/>
        </w:rPr>
        <w:t>вых обязательств района.</w:t>
      </w:r>
    </w:p>
    <w:p w:rsidR="00770DD7" w:rsidRPr="00466380" w:rsidRDefault="00770DD7" w:rsidP="00466380">
      <w:pPr>
        <w:ind w:firstLine="709"/>
        <w:contextualSpacing/>
        <w:jc w:val="both"/>
        <w:rPr>
          <w:lang w:eastAsia="ar-SA"/>
        </w:rPr>
      </w:pPr>
      <w:r w:rsidRPr="00466380">
        <w:rPr>
          <w:lang w:eastAsia="ar-SA"/>
        </w:rPr>
        <w:t>2.4.3. Осуществление учета долговых обязательств района.</w:t>
      </w:r>
    </w:p>
    <w:p w:rsidR="00770DD7" w:rsidRPr="00466380" w:rsidRDefault="00770DD7" w:rsidP="00466380">
      <w:pPr>
        <w:ind w:firstLine="709"/>
        <w:jc w:val="both"/>
      </w:pPr>
      <w:r w:rsidRPr="00466380">
        <w:t>Управление муниципальным долгом района, ориентировано на провед</w:t>
      </w:r>
      <w:r w:rsidRPr="00466380">
        <w:t>е</w:t>
      </w:r>
      <w:r w:rsidRPr="00466380">
        <w:t>ние взвешенной долговой политики.</w:t>
      </w:r>
    </w:p>
    <w:p w:rsidR="00770DD7" w:rsidRPr="00466380" w:rsidRDefault="00770DD7" w:rsidP="00466380">
      <w:pPr>
        <w:ind w:firstLine="709"/>
        <w:jc w:val="both"/>
      </w:pPr>
      <w:r w:rsidRPr="00466380">
        <w:t>В слу</w:t>
      </w:r>
      <w:r w:rsidR="002162B4">
        <w:t>чае привлечения заемных средств</w:t>
      </w:r>
      <w:r w:rsidRPr="00466380">
        <w:t xml:space="preserve"> политика в области муниципал</w:t>
      </w:r>
      <w:r w:rsidRPr="00466380">
        <w:t>ь</w:t>
      </w:r>
      <w:r w:rsidRPr="00466380">
        <w:t>ного долга направлена на повышение кредитного рейтинга района, характер</w:t>
      </w:r>
      <w:r w:rsidRPr="00466380">
        <w:t>и</w:t>
      </w:r>
      <w:r w:rsidRPr="00466380">
        <w:t>зующего район как надежного заемщика, безусловно и своевременно выпо</w:t>
      </w:r>
      <w:r w:rsidRPr="00466380">
        <w:t>л</w:t>
      </w:r>
      <w:r w:rsidRPr="00466380">
        <w:t>няющего долговые обязательства.</w:t>
      </w:r>
    </w:p>
    <w:p w:rsidR="00770DD7" w:rsidRPr="00466380" w:rsidRDefault="00770DD7" w:rsidP="00466380">
      <w:pPr>
        <w:ind w:firstLine="709"/>
        <w:jc w:val="both"/>
      </w:pPr>
      <w:r w:rsidRPr="00466380">
        <w:t>2.5. Основное мероприятие  «Реализация бюджетных мер принуждения».</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дующее мероприятие:</w:t>
      </w:r>
    </w:p>
    <w:p w:rsidR="00770DD7" w:rsidRPr="00466380" w:rsidRDefault="00770DD7" w:rsidP="00466380">
      <w:pPr>
        <w:autoSpaceDE w:val="0"/>
        <w:autoSpaceDN w:val="0"/>
        <w:adjustRightInd w:val="0"/>
        <w:ind w:firstLine="709"/>
        <w:jc w:val="both"/>
      </w:pPr>
      <w:r w:rsidRPr="00466380">
        <w:t>2.5.1. Применение бюджетных мер принуждения за совершение бюдже</w:t>
      </w:r>
      <w:r w:rsidRPr="00466380">
        <w:t>т</w:t>
      </w:r>
      <w:r w:rsidRPr="00466380">
        <w:t>ного нарушения.</w:t>
      </w:r>
    </w:p>
    <w:p w:rsidR="00770DD7" w:rsidRPr="00466380" w:rsidRDefault="00770DD7" w:rsidP="00466380">
      <w:pPr>
        <w:autoSpaceDE w:val="0"/>
        <w:autoSpaceDN w:val="0"/>
        <w:adjustRightInd w:val="0"/>
        <w:ind w:firstLine="709"/>
        <w:jc w:val="both"/>
      </w:pPr>
      <w:r w:rsidRPr="00466380">
        <w:t>Принятие и исполнение решения о применении бюджетных мер прину</w:t>
      </w:r>
      <w:r w:rsidRPr="00466380">
        <w:t>ж</w:t>
      </w:r>
      <w:r w:rsidRPr="00466380">
        <w:t>дения за совершение бюджетного нарушения к нарушителям бюджетного зак</w:t>
      </w:r>
      <w:r w:rsidRPr="00466380">
        <w:t>о</w:t>
      </w:r>
      <w:r w:rsidRPr="00466380">
        <w:t>нодательства применяется департаментом финансов администрации района по материалам пр</w:t>
      </w:r>
      <w:r w:rsidR="002162B4">
        <w:t xml:space="preserve">оверок органа государственного </w:t>
      </w:r>
      <w:r w:rsidRPr="00466380">
        <w:t xml:space="preserve">(муниципального) финансового контроля в соответствии с уведомлением. </w:t>
      </w:r>
    </w:p>
    <w:p w:rsidR="00770DD7" w:rsidRPr="00466380" w:rsidRDefault="00770DD7" w:rsidP="00466380">
      <w:pPr>
        <w:autoSpaceDE w:val="0"/>
        <w:autoSpaceDN w:val="0"/>
        <w:adjustRightInd w:val="0"/>
        <w:ind w:firstLine="709"/>
        <w:contextualSpacing/>
        <w:jc w:val="both"/>
      </w:pPr>
      <w:r w:rsidRPr="00466380">
        <w:t>Органы, осуществляющие финансовый контроль, направляют в департ</w:t>
      </w:r>
      <w:r w:rsidRPr="00466380">
        <w:t>а</w:t>
      </w:r>
      <w:r w:rsidRPr="00466380">
        <w:t>мент финансов администрации района уведомление в установленные законод</w:t>
      </w:r>
      <w:r w:rsidRPr="00466380">
        <w:t>а</w:t>
      </w:r>
      <w:r w:rsidRPr="00466380">
        <w:t>тельством, муниципальными правовыми актами сроки.</w:t>
      </w:r>
    </w:p>
    <w:p w:rsidR="00770DD7" w:rsidRPr="00466380" w:rsidRDefault="00770DD7" w:rsidP="00466380">
      <w:pPr>
        <w:ind w:firstLine="709"/>
        <w:jc w:val="both"/>
      </w:pPr>
      <w:r w:rsidRPr="00466380">
        <w:t>Целью применения бюджетных мер принуждения за совершение бю</w:t>
      </w:r>
      <w:r w:rsidRPr="00466380">
        <w:t>д</w:t>
      </w:r>
      <w:r w:rsidRPr="00466380">
        <w:t>жетного нарушения является своевременное исполнение департаментом ф</w:t>
      </w:r>
      <w:r w:rsidRPr="00466380">
        <w:t>и</w:t>
      </w:r>
      <w:r w:rsidRPr="00466380">
        <w:t>нансов администрации района уведомления органа государственного (муниц</w:t>
      </w:r>
      <w:r w:rsidRPr="00466380">
        <w:t>и</w:t>
      </w:r>
      <w:r w:rsidRPr="00466380">
        <w:t>пального) финансового контроля.</w:t>
      </w:r>
    </w:p>
    <w:p w:rsidR="00770DD7" w:rsidRPr="00466380" w:rsidRDefault="00770DD7" w:rsidP="00466380">
      <w:pPr>
        <w:widowControl w:val="0"/>
        <w:autoSpaceDE w:val="0"/>
        <w:autoSpaceDN w:val="0"/>
        <w:adjustRightInd w:val="0"/>
        <w:ind w:firstLine="709"/>
        <w:jc w:val="both"/>
        <w:rPr>
          <w:bCs/>
        </w:rPr>
      </w:pPr>
      <w:r w:rsidRPr="00466380">
        <w:rPr>
          <w:bCs/>
        </w:rPr>
        <w:t>2.6. Основное мероприятие«Повышение финансовой грамотности нас</w:t>
      </w:r>
      <w:r w:rsidRPr="00466380">
        <w:rPr>
          <w:bCs/>
        </w:rPr>
        <w:t>е</w:t>
      </w:r>
      <w:r w:rsidRPr="00466380">
        <w:rPr>
          <w:bCs/>
        </w:rPr>
        <w:t>ления в Нижневартовском районе».</w:t>
      </w:r>
    </w:p>
    <w:p w:rsidR="00770DD7" w:rsidRPr="00466380" w:rsidRDefault="00770DD7" w:rsidP="00466380">
      <w:pPr>
        <w:autoSpaceDE w:val="0"/>
        <w:autoSpaceDN w:val="0"/>
        <w:adjustRightInd w:val="0"/>
        <w:ind w:firstLine="709"/>
        <w:jc w:val="both"/>
      </w:pPr>
      <w:r w:rsidRPr="00466380">
        <w:t>Для реализации данного мероприятия предполагается осуществить сл</w:t>
      </w:r>
      <w:r w:rsidRPr="00466380">
        <w:t>е</w:t>
      </w:r>
      <w:r w:rsidRPr="00466380">
        <w:t>дующие отдельные мероприятия:</w:t>
      </w:r>
    </w:p>
    <w:p w:rsidR="00770DD7" w:rsidRPr="00466380" w:rsidRDefault="00770DD7" w:rsidP="00466380">
      <w:pPr>
        <w:autoSpaceDE w:val="0"/>
        <w:autoSpaceDN w:val="0"/>
        <w:adjustRightInd w:val="0"/>
        <w:ind w:firstLine="709"/>
        <w:jc w:val="both"/>
      </w:pPr>
      <w:r w:rsidRPr="00466380">
        <w:t xml:space="preserve">2.6.1. Обеспечение открытости и доступности для граждан и организаций информации о бюджетном процессе района путем размещения на официальном сайте администрации района </w:t>
      </w:r>
      <w:r w:rsidR="002162B4">
        <w:t>в разделе «Бюджет</w:t>
      </w:r>
      <w:r w:rsidRPr="00466380">
        <w:t xml:space="preserve"> для граждан», организации публичных слушаний по проекту бюджета района на очередной финансовый год и плановый период, по годовому отчету об исполнении бюджета района.</w:t>
      </w:r>
    </w:p>
    <w:p w:rsidR="00770DD7" w:rsidRPr="00466380" w:rsidRDefault="00770DD7" w:rsidP="00466380">
      <w:pPr>
        <w:autoSpaceDE w:val="0"/>
        <w:autoSpaceDN w:val="0"/>
        <w:adjustRightInd w:val="0"/>
        <w:ind w:firstLine="709"/>
        <w:jc w:val="both"/>
      </w:pPr>
      <w:r w:rsidRPr="00466380">
        <w:lastRenderedPageBreak/>
        <w:t>2.6.2. Участие во Всероссийской акции «Дни финансовой грамотности в учебных заведениях» (проведение «классных часов», лекций, заседаний, тр</w:t>
      </w:r>
      <w:r w:rsidRPr="00466380">
        <w:t>е</w:t>
      </w:r>
      <w:r w:rsidRPr="00466380">
        <w:t>нингов), проведение «Дня открытых дверей» в департаменте финансов админ</w:t>
      </w:r>
      <w:r w:rsidRPr="00466380">
        <w:t>и</w:t>
      </w:r>
      <w:r w:rsidRPr="00466380">
        <w:t>страции района.</w:t>
      </w:r>
    </w:p>
    <w:p w:rsidR="00770DD7" w:rsidRPr="00466380" w:rsidRDefault="00770DD7" w:rsidP="00466380">
      <w:pPr>
        <w:autoSpaceDE w:val="0"/>
        <w:autoSpaceDN w:val="0"/>
        <w:adjustRightInd w:val="0"/>
        <w:ind w:firstLine="709"/>
        <w:jc w:val="both"/>
      </w:pPr>
      <w:r w:rsidRPr="00466380">
        <w:t>Размещение бюджета района и отчета об его исполнении на официальном сайте администрации района в виде «Бюджета для граждан», организация пу</w:t>
      </w:r>
      <w:r w:rsidRPr="00466380">
        <w:t>б</w:t>
      </w:r>
      <w:r w:rsidRPr="00466380">
        <w:t>личных слушаний по проекту решения Думы района о бюджете на очередной финансовый год и плановый период, по годовому отчету по исполнению бю</w:t>
      </w:r>
      <w:r w:rsidRPr="00466380">
        <w:t>д</w:t>
      </w:r>
      <w:r w:rsidRPr="00466380">
        <w:t>жета, проведение «Дня открытых дверей», «Дня финансовой грамотности в учебных заведениях» позволит обеспечить публичность управления муниц</w:t>
      </w:r>
      <w:r w:rsidRPr="00466380">
        <w:t>и</w:t>
      </w:r>
      <w:r w:rsidRPr="00466380">
        <w:t>пальными финансами, расширить возможности граждан по более эффективн</w:t>
      </w:r>
      <w:r w:rsidRPr="00466380">
        <w:t>о</w:t>
      </w:r>
      <w:r w:rsidRPr="00466380">
        <w:t>му использованию финансовых услуг в целях повышения собственного благ</w:t>
      </w:r>
      <w:r w:rsidRPr="00466380">
        <w:t>о</w:t>
      </w:r>
      <w:r w:rsidRPr="00466380">
        <w:t>состояния и роста сбережений.</w:t>
      </w:r>
    </w:p>
    <w:p w:rsidR="00770DD7" w:rsidRPr="00466380" w:rsidRDefault="00770DD7" w:rsidP="00466380">
      <w:pPr>
        <w:ind w:firstLine="709"/>
        <w:jc w:val="both"/>
        <w:rPr>
          <w:color w:val="000000" w:themeColor="text1"/>
        </w:rPr>
      </w:pPr>
      <w:r w:rsidRPr="00466380">
        <w:rPr>
          <w:color w:val="000000" w:themeColor="text1"/>
        </w:rPr>
        <w:t>Перечень программных мероприятий приведен в приложении 2 к мун</w:t>
      </w:r>
      <w:r w:rsidRPr="00466380">
        <w:rPr>
          <w:color w:val="000000" w:themeColor="text1"/>
        </w:rPr>
        <w:t>и</w:t>
      </w:r>
      <w:r w:rsidRPr="00466380">
        <w:rPr>
          <w:color w:val="000000" w:themeColor="text1"/>
        </w:rPr>
        <w:t>ципальной программе и направлен на решение поставленных задач в комплексе в течение всего срока реализации муниципальной программы.</w:t>
      </w:r>
    </w:p>
    <w:p w:rsidR="00770DD7" w:rsidRPr="00770DD7" w:rsidRDefault="00770DD7" w:rsidP="00770DD7">
      <w:pPr>
        <w:widowControl w:val="0"/>
        <w:autoSpaceDE w:val="0"/>
        <w:autoSpaceDN w:val="0"/>
        <w:adjustRightInd w:val="0"/>
        <w:ind w:firstLine="851"/>
        <w:jc w:val="center"/>
      </w:pPr>
    </w:p>
    <w:p w:rsidR="00770DD7" w:rsidRPr="00770DD7" w:rsidRDefault="00770DD7" w:rsidP="002162B4">
      <w:pPr>
        <w:widowControl w:val="0"/>
        <w:autoSpaceDE w:val="0"/>
        <w:autoSpaceDN w:val="0"/>
        <w:adjustRightInd w:val="0"/>
        <w:jc w:val="center"/>
        <w:rPr>
          <w:b/>
        </w:rPr>
      </w:pPr>
      <w:r w:rsidRPr="00770DD7">
        <w:rPr>
          <w:b/>
          <w:lang w:val="en-US"/>
        </w:rPr>
        <w:t>IV</w:t>
      </w:r>
      <w:r w:rsidRPr="00770DD7">
        <w:rPr>
          <w:b/>
        </w:rPr>
        <w:t>. Механизм реализации муниципальной программы</w:t>
      </w:r>
    </w:p>
    <w:p w:rsidR="00770DD7" w:rsidRPr="00770DD7" w:rsidRDefault="00770DD7" w:rsidP="00770DD7">
      <w:pPr>
        <w:widowControl w:val="0"/>
        <w:autoSpaceDE w:val="0"/>
        <w:autoSpaceDN w:val="0"/>
        <w:adjustRightInd w:val="0"/>
        <w:ind w:firstLine="851"/>
        <w:jc w:val="center"/>
      </w:pPr>
    </w:p>
    <w:p w:rsidR="00770DD7" w:rsidRPr="0077150C" w:rsidRDefault="00770DD7" w:rsidP="0077150C">
      <w:pPr>
        <w:ind w:firstLine="709"/>
        <w:jc w:val="both"/>
      </w:pPr>
      <w:r w:rsidRPr="0077150C">
        <w:t>Муниципальная прогр</w:t>
      </w:r>
      <w:r w:rsidR="0077150C">
        <w:t>амма реализуется в течение 2015−</w:t>
      </w:r>
      <w:r w:rsidRPr="0077150C">
        <w:t>2020 годов.</w:t>
      </w:r>
    </w:p>
    <w:p w:rsidR="00770DD7" w:rsidRPr="0077150C" w:rsidRDefault="00770DD7" w:rsidP="0077150C">
      <w:pPr>
        <w:widowControl w:val="0"/>
        <w:autoSpaceDE w:val="0"/>
        <w:autoSpaceDN w:val="0"/>
        <w:adjustRightInd w:val="0"/>
        <w:ind w:firstLine="709"/>
        <w:jc w:val="both"/>
        <w:rPr>
          <w:color w:val="000000"/>
        </w:rPr>
      </w:pPr>
      <w:r w:rsidRPr="0077150C">
        <w:rPr>
          <w:color w:val="000000"/>
        </w:rPr>
        <w:t>Управление и контроль за реализацией муниципальной программы ос</w:t>
      </w:r>
      <w:r w:rsidRPr="0077150C">
        <w:rPr>
          <w:color w:val="000000"/>
        </w:rPr>
        <w:t>у</w:t>
      </w:r>
      <w:r w:rsidRPr="0077150C">
        <w:rPr>
          <w:color w:val="000000"/>
        </w:rPr>
        <w:t>ществляет ответственный исполнитель – департамент финансов администрации района.</w:t>
      </w:r>
    </w:p>
    <w:p w:rsidR="00770DD7" w:rsidRPr="0077150C" w:rsidRDefault="00770DD7" w:rsidP="0077150C">
      <w:pPr>
        <w:ind w:firstLine="709"/>
        <w:jc w:val="both"/>
      </w:pPr>
      <w:r w:rsidRPr="0077150C">
        <w:t>Механизм реализации муниципальной программы включает:</w:t>
      </w:r>
    </w:p>
    <w:p w:rsidR="00770DD7" w:rsidRPr="0077150C" w:rsidRDefault="00770DD7" w:rsidP="0077150C">
      <w:pPr>
        <w:ind w:firstLine="709"/>
        <w:jc w:val="both"/>
      </w:pPr>
      <w:r w:rsidRPr="0077150C">
        <w:t xml:space="preserve">разработку и принятие нормативных правовых актов, необходимых для ее выполнения; </w:t>
      </w:r>
    </w:p>
    <w:p w:rsidR="00770DD7" w:rsidRPr="0077150C" w:rsidRDefault="00770DD7" w:rsidP="0077150C">
      <w:pPr>
        <w:ind w:firstLine="709"/>
        <w:jc w:val="both"/>
      </w:pPr>
      <w:r w:rsidRPr="0077150C">
        <w:t>обеспечение управления, эффективного использования средств, выделе</w:t>
      </w:r>
      <w:r w:rsidRPr="0077150C">
        <w:t>н</w:t>
      </w:r>
      <w:r w:rsidRPr="0077150C">
        <w:t>ных на реализацию муниципальной программы;</w:t>
      </w:r>
    </w:p>
    <w:p w:rsidR="00770DD7" w:rsidRPr="0077150C" w:rsidRDefault="00770DD7" w:rsidP="0077150C">
      <w:pPr>
        <w:ind w:firstLine="709"/>
        <w:jc w:val="both"/>
      </w:pPr>
      <w:r w:rsidRPr="0077150C">
        <w:t>ежегодное формирование перечня программных мероприятий на очере</w:t>
      </w:r>
      <w:r w:rsidRPr="0077150C">
        <w:t>д</w:t>
      </w:r>
      <w:r w:rsidRPr="0077150C">
        <w:t>ной финансовый год и плановый период с уточнением затрат по программным мероприятиям в соответствии с мониторингом фактически достигнутых и цел</w:t>
      </w:r>
      <w:r w:rsidRPr="0077150C">
        <w:t>е</w:t>
      </w:r>
      <w:r w:rsidRPr="0077150C">
        <w:t>вых показателей;</w:t>
      </w:r>
    </w:p>
    <w:p w:rsidR="00770DD7" w:rsidRPr="0077150C" w:rsidRDefault="00770DD7" w:rsidP="0077150C">
      <w:pPr>
        <w:ind w:firstLine="709"/>
        <w:jc w:val="both"/>
      </w:pPr>
      <w:r w:rsidRPr="0077150C">
        <w:t>предоставление отчета о реал</w:t>
      </w:r>
      <w:r w:rsidR="0077150C">
        <w:t xml:space="preserve">изации муниципальной программы </w:t>
      </w:r>
      <w:r w:rsidRPr="0077150C">
        <w:t>в состав итогов социально-экономического развития района;</w:t>
      </w:r>
    </w:p>
    <w:p w:rsidR="00770DD7" w:rsidRPr="0077150C" w:rsidRDefault="00770DD7" w:rsidP="0077150C">
      <w:pPr>
        <w:ind w:firstLine="709"/>
        <w:jc w:val="both"/>
      </w:pPr>
      <w:r w:rsidRPr="0077150C">
        <w:t>информирование общественности о ходе и результатах ее реализации, в том числе о механизмах реализации отдельных программных мероприятий.</w:t>
      </w:r>
    </w:p>
    <w:p w:rsidR="00770DD7" w:rsidRPr="0077150C" w:rsidRDefault="00770DD7" w:rsidP="0077150C">
      <w:pPr>
        <w:ind w:firstLine="709"/>
        <w:jc w:val="both"/>
      </w:pPr>
      <w:r w:rsidRPr="0077150C">
        <w:t>Ответственный исполнитель:</w:t>
      </w:r>
    </w:p>
    <w:p w:rsidR="00770DD7" w:rsidRPr="0077150C" w:rsidRDefault="00770DD7" w:rsidP="0077150C">
      <w:pPr>
        <w:autoSpaceDE w:val="0"/>
        <w:autoSpaceDN w:val="0"/>
        <w:adjustRightInd w:val="0"/>
        <w:ind w:firstLine="709"/>
        <w:jc w:val="both"/>
      </w:pPr>
      <w:r w:rsidRPr="0077150C">
        <w:t>разрабатывает в пределах своих полномочий проекты нормативных пр</w:t>
      </w:r>
      <w:r w:rsidRPr="0077150C">
        <w:t>а</w:t>
      </w:r>
      <w:r w:rsidRPr="0077150C">
        <w:t>вовых актов, необходимых для реализации муниципальной программы;</w:t>
      </w:r>
    </w:p>
    <w:p w:rsidR="00770DD7" w:rsidRPr="0077150C" w:rsidRDefault="00770DD7" w:rsidP="0077150C">
      <w:pPr>
        <w:autoSpaceDE w:val="0"/>
        <w:autoSpaceDN w:val="0"/>
        <w:adjustRightInd w:val="0"/>
        <w:ind w:firstLine="709"/>
        <w:jc w:val="both"/>
      </w:pPr>
      <w:r w:rsidRPr="0077150C">
        <w:t>осуществляет координацию деятельности соисполнителей по реализации программных мероприятий;</w:t>
      </w:r>
    </w:p>
    <w:p w:rsidR="00770DD7" w:rsidRPr="0077150C" w:rsidRDefault="00770DD7" w:rsidP="0077150C">
      <w:pPr>
        <w:autoSpaceDE w:val="0"/>
        <w:autoSpaceDN w:val="0"/>
        <w:adjustRightInd w:val="0"/>
        <w:ind w:firstLine="709"/>
        <w:jc w:val="both"/>
      </w:pPr>
      <w:r w:rsidRPr="0077150C">
        <w:t>формирует сводный перечень программных мероприятий с указанием предлагаемых объемов и источников финансирования муниципальной пр</w:t>
      </w:r>
      <w:r w:rsidRPr="0077150C">
        <w:t>о</w:t>
      </w:r>
      <w:r w:rsidRPr="0077150C">
        <w:t>граммы;</w:t>
      </w:r>
    </w:p>
    <w:p w:rsidR="00770DD7" w:rsidRPr="0077150C" w:rsidRDefault="00770DD7" w:rsidP="0077150C">
      <w:pPr>
        <w:autoSpaceDE w:val="0"/>
        <w:autoSpaceDN w:val="0"/>
        <w:adjustRightInd w:val="0"/>
        <w:ind w:firstLine="709"/>
        <w:jc w:val="both"/>
      </w:pPr>
      <w:r w:rsidRPr="0077150C">
        <w:lastRenderedPageBreak/>
        <w:t>несет ответственность за своевременную и качественную ее реализацию, осуществляет управление, обеспечивает эффективное использование средств, выделяемых на реализацию муниципальной программы;</w:t>
      </w:r>
    </w:p>
    <w:p w:rsidR="00770DD7" w:rsidRPr="00ED6F32" w:rsidRDefault="00770DD7" w:rsidP="00ED6F32">
      <w:pPr>
        <w:autoSpaceDE w:val="0"/>
        <w:autoSpaceDN w:val="0"/>
        <w:adjustRightInd w:val="0"/>
        <w:ind w:firstLine="709"/>
        <w:jc w:val="both"/>
      </w:pPr>
      <w:r w:rsidRPr="00ED6F32">
        <w:t>организует освещение в средствах массовой информации и на официал</w:t>
      </w:r>
      <w:r w:rsidRPr="00ED6F32">
        <w:t>ь</w:t>
      </w:r>
      <w:r w:rsidRPr="00ED6F32">
        <w:t>ном веб-сайте администрации района ход реализации муниципальной програ</w:t>
      </w:r>
      <w:r w:rsidRPr="00ED6F32">
        <w:t>м</w:t>
      </w:r>
      <w:r w:rsidRPr="00ED6F32">
        <w:t>мы;</w:t>
      </w:r>
    </w:p>
    <w:p w:rsidR="00770DD7" w:rsidRPr="00ED6F32" w:rsidRDefault="00770DD7" w:rsidP="00ED6F32">
      <w:pPr>
        <w:ind w:firstLine="709"/>
        <w:jc w:val="both"/>
      </w:pPr>
      <w:r w:rsidRPr="00ED6F32">
        <w:t>вправе вносить предложения об изменении объемов финансирования о</w:t>
      </w:r>
      <w:r w:rsidRPr="00ED6F32">
        <w:t>т</w:t>
      </w:r>
      <w:r w:rsidRPr="00ED6F32">
        <w:t>дельных задач и мероприятий муниципальной программы.</w:t>
      </w:r>
    </w:p>
    <w:p w:rsidR="00770DD7" w:rsidRPr="00ED6F32" w:rsidRDefault="00770DD7" w:rsidP="00ED6F32">
      <w:pPr>
        <w:ind w:firstLine="709"/>
        <w:jc w:val="both"/>
      </w:pPr>
      <w:r w:rsidRPr="00ED6F32">
        <w:t>Соисполнители обеспечивают:</w:t>
      </w:r>
    </w:p>
    <w:p w:rsidR="00770DD7" w:rsidRPr="00ED6F32" w:rsidRDefault="00770DD7" w:rsidP="00ED6F32">
      <w:pPr>
        <w:ind w:firstLine="709"/>
        <w:jc w:val="both"/>
      </w:pPr>
      <w:r w:rsidRPr="00ED6F32">
        <w:t>своевременное исполнение сетевого графика;</w:t>
      </w:r>
    </w:p>
    <w:p w:rsidR="00770DD7" w:rsidRPr="00ED6F32" w:rsidRDefault="00770DD7" w:rsidP="00ED6F32">
      <w:pPr>
        <w:ind w:firstLine="709"/>
        <w:jc w:val="both"/>
      </w:pPr>
      <w:r w:rsidRPr="00ED6F32">
        <w:t>эффективное и целевое использование бюджетных средств, выделяемых на ее реализацию;</w:t>
      </w:r>
    </w:p>
    <w:p w:rsidR="00770DD7" w:rsidRPr="00ED6F32" w:rsidRDefault="00770DD7" w:rsidP="00ED6F32">
      <w:pPr>
        <w:tabs>
          <w:tab w:val="left" w:pos="709"/>
        </w:tabs>
        <w:ind w:firstLine="709"/>
        <w:jc w:val="both"/>
      </w:pPr>
      <w:r w:rsidRPr="00ED6F32">
        <w:t>заключение соглашений о предоставлении иных межбюджетных тран</w:t>
      </w:r>
      <w:r w:rsidRPr="00ED6F32">
        <w:t>с</w:t>
      </w:r>
      <w:r w:rsidRPr="00ED6F32">
        <w:t>фертов из бюджета Нижневартовского района поселениям, входящим в состав района</w:t>
      </w:r>
      <w:r w:rsidR="00ED6F32">
        <w:t>,</w:t>
      </w:r>
      <w:r w:rsidRPr="00ED6F32">
        <w:t xml:space="preserve"> и предоставляют их ответственному исполнителю;</w:t>
      </w:r>
    </w:p>
    <w:p w:rsidR="00770DD7" w:rsidRPr="00ED6F32" w:rsidRDefault="00770DD7" w:rsidP="00ED6F32">
      <w:pPr>
        <w:tabs>
          <w:tab w:val="left" w:pos="709"/>
        </w:tabs>
        <w:ind w:firstLine="709"/>
        <w:jc w:val="both"/>
      </w:pPr>
      <w:r w:rsidRPr="00ED6F32">
        <w:t>расчеты объемов иных межбюджетных трансфертов, необходимых для формирования программных мероприятий;</w:t>
      </w:r>
    </w:p>
    <w:p w:rsidR="00770DD7" w:rsidRPr="00ED6F32" w:rsidRDefault="00770DD7" w:rsidP="00ED6F32">
      <w:pPr>
        <w:tabs>
          <w:tab w:val="left" w:pos="709"/>
        </w:tabs>
        <w:ind w:firstLine="709"/>
        <w:jc w:val="both"/>
      </w:pPr>
      <w:r w:rsidRPr="00ED6F32">
        <w:t>взаимодействие с исполнительными органами государственной власти автономного округа по направлениям деятельности, в части предоставления межбюджетных трансфертов из бюджета автономного округа;</w:t>
      </w:r>
    </w:p>
    <w:p w:rsidR="00770DD7" w:rsidRPr="00ED6F32" w:rsidRDefault="00770DD7" w:rsidP="00ED6F32">
      <w:pPr>
        <w:ind w:firstLine="709"/>
        <w:jc w:val="both"/>
      </w:pPr>
      <w:r w:rsidRPr="00ED6F32">
        <w:t>по результатам деятельности в соответствии с установленными сроками  и формами отчетности предоставление ответственному исполнителю отчета о результатах реализации мероприятий и использовании средств; информацию, необходимую для проведения оценки эффективности реализации подпрограмм        и (или) отдельных мероприятий муниципальной программы.</w:t>
      </w:r>
    </w:p>
    <w:p w:rsidR="00770DD7" w:rsidRPr="00ED6F32" w:rsidRDefault="00770DD7" w:rsidP="00ED6F32">
      <w:pPr>
        <w:ind w:firstLine="709"/>
        <w:jc w:val="both"/>
      </w:pPr>
      <w:r w:rsidRPr="00ED6F32">
        <w:t>Соисполнители несут ответственность за реализацию координируемых мероприятий муниципальной программы и конечные результаты их реализ</w:t>
      </w:r>
      <w:r w:rsidRPr="00ED6F32">
        <w:t>а</w:t>
      </w:r>
      <w:r w:rsidRPr="00ED6F32">
        <w:t>ции, за рациональное использование выделяемых на их реализацию средств, уточняют сроки и объемы их финансирования.</w:t>
      </w:r>
    </w:p>
    <w:p w:rsidR="00770DD7" w:rsidRPr="00ED6F32" w:rsidRDefault="00770DD7" w:rsidP="00ED6F32">
      <w:pPr>
        <w:ind w:firstLine="709"/>
        <w:jc w:val="both"/>
      </w:pPr>
      <w:r w:rsidRPr="00ED6F32">
        <w:t>Внесение изменений в муниципальную программу осуществляется в у</w:t>
      </w:r>
      <w:r w:rsidRPr="00ED6F32">
        <w:t>т</w:t>
      </w:r>
      <w:r w:rsidRPr="00ED6F32">
        <w:t>вержденном Порядке о принятии решения о ее разработки, формировании, у</w:t>
      </w:r>
      <w:r w:rsidRPr="00ED6F32">
        <w:t>т</w:t>
      </w:r>
      <w:r w:rsidRPr="00ED6F32">
        <w:t>верждении и реализации.</w:t>
      </w:r>
    </w:p>
    <w:p w:rsidR="00770DD7" w:rsidRPr="00ED6F32" w:rsidRDefault="00770DD7" w:rsidP="00ED6F32">
      <w:pPr>
        <w:ind w:firstLine="709"/>
        <w:jc w:val="both"/>
      </w:pPr>
      <w:r w:rsidRPr="00ED6F32">
        <w:t>Оценка хода исполнения мероприятий муниципальной программы осн</w:t>
      </w:r>
      <w:r w:rsidRPr="00ED6F32">
        <w:t>о</w:t>
      </w:r>
      <w:r w:rsidRPr="00ED6F32">
        <w:t>вана на мониторинге ожидаемых непосредственных и конечных результатов ее реализации путем сопоставления фактически достигнутых и целевых значений показателей. В соответствии с данными мониторинга по фактически достигн</w:t>
      </w:r>
      <w:r w:rsidRPr="00ED6F32">
        <w:t>у</w:t>
      </w:r>
      <w:r w:rsidRPr="00ED6F32">
        <w:t xml:space="preserve">тым результатам реализации в муниципальную программу могут быть внесены корректировки. </w:t>
      </w:r>
    </w:p>
    <w:p w:rsidR="00D044F1" w:rsidRPr="001703FB" w:rsidRDefault="00D044F1" w:rsidP="00D044F1">
      <w:pPr>
        <w:pStyle w:val="ConsPlusNormal"/>
        <w:jc w:val="both"/>
        <w:rPr>
          <w:rFonts w:ascii="Times New Roman" w:hAnsi="Times New Roman" w:cs="Times New Roman"/>
          <w:sz w:val="28"/>
          <w:szCs w:val="28"/>
        </w:rPr>
      </w:pPr>
      <w:r w:rsidRPr="001703FB">
        <w:rPr>
          <w:rFonts w:ascii="Times New Roman" w:hAnsi="Times New Roman" w:cs="Times New Roman"/>
          <w:sz w:val="28"/>
          <w:szCs w:val="28"/>
        </w:rPr>
        <w:t>В соответствии с пунктом 4 статьи 15 Федерального Закона от 06.10.2003 г. №131-ФЗ «Об общих принципах организации местного самоуправления в Российской Федерации»</w:t>
      </w:r>
      <w:r w:rsidRPr="001703FB">
        <w:rPr>
          <w:rFonts w:ascii="Times New Roman" w:hAnsi="Times New Roman" w:cs="Times New Roman"/>
          <w:bCs/>
          <w:sz w:val="28"/>
          <w:szCs w:val="28"/>
        </w:rPr>
        <w:t>о</w:t>
      </w:r>
      <w:r w:rsidRPr="001703FB">
        <w:rPr>
          <w:rFonts w:ascii="Times New Roman" w:hAnsi="Times New Roman" w:cs="Times New Roman"/>
          <w:sz w:val="28"/>
          <w:szCs w:val="28"/>
        </w:rPr>
        <w:t>рганы местного самоуправления поселений, входящих в состав муниципального района, вправе заключать соглашения с органами м</w:t>
      </w:r>
      <w:r w:rsidRPr="001703FB">
        <w:rPr>
          <w:rFonts w:ascii="Times New Roman" w:hAnsi="Times New Roman" w:cs="Times New Roman"/>
          <w:sz w:val="28"/>
          <w:szCs w:val="28"/>
        </w:rPr>
        <w:t>е</w:t>
      </w:r>
      <w:r w:rsidRPr="001703FB">
        <w:rPr>
          <w:rFonts w:ascii="Times New Roman" w:hAnsi="Times New Roman" w:cs="Times New Roman"/>
          <w:sz w:val="28"/>
          <w:szCs w:val="28"/>
        </w:rPr>
        <w:t>стного самоуправления муниципального района о передаче им осуществления части своих полномочий по решению вопросов местного значения за счет ме</w:t>
      </w:r>
      <w:r w:rsidRPr="001703FB">
        <w:rPr>
          <w:rFonts w:ascii="Times New Roman" w:hAnsi="Times New Roman" w:cs="Times New Roman"/>
          <w:sz w:val="28"/>
          <w:szCs w:val="28"/>
        </w:rPr>
        <w:t>ж</w:t>
      </w:r>
      <w:r w:rsidRPr="001703FB">
        <w:rPr>
          <w:rFonts w:ascii="Times New Roman" w:hAnsi="Times New Roman" w:cs="Times New Roman"/>
          <w:sz w:val="28"/>
          <w:szCs w:val="28"/>
        </w:rPr>
        <w:t xml:space="preserve">бюджетных трансфертов, предоставляемых из бюджетов этих поселений в </w:t>
      </w:r>
      <w:r w:rsidRPr="001703FB">
        <w:rPr>
          <w:rFonts w:ascii="Times New Roman" w:hAnsi="Times New Roman" w:cs="Times New Roman"/>
          <w:sz w:val="28"/>
          <w:szCs w:val="28"/>
        </w:rPr>
        <w:lastRenderedPageBreak/>
        <w:t xml:space="preserve">бюджет муниципального района в соответствии с Бюджетным </w:t>
      </w:r>
      <w:hyperlink r:id="rId21" w:history="1">
        <w:r w:rsidRPr="001703FB">
          <w:rPr>
            <w:rFonts w:ascii="Times New Roman" w:hAnsi="Times New Roman" w:cs="Times New Roman"/>
            <w:sz w:val="28"/>
            <w:szCs w:val="28"/>
          </w:rPr>
          <w:t>кодексом</w:t>
        </w:r>
      </w:hyperlink>
      <w:r w:rsidRPr="001703FB">
        <w:rPr>
          <w:rFonts w:ascii="Times New Roman" w:hAnsi="Times New Roman" w:cs="Times New Roman"/>
          <w:sz w:val="28"/>
          <w:szCs w:val="28"/>
        </w:rPr>
        <w:t xml:space="preserve"> Ро</w:t>
      </w:r>
      <w:r w:rsidRPr="001703FB">
        <w:rPr>
          <w:rFonts w:ascii="Times New Roman" w:hAnsi="Times New Roman" w:cs="Times New Roman"/>
          <w:sz w:val="28"/>
          <w:szCs w:val="28"/>
        </w:rPr>
        <w:t>с</w:t>
      </w:r>
      <w:r w:rsidRPr="001703FB">
        <w:rPr>
          <w:rFonts w:ascii="Times New Roman" w:hAnsi="Times New Roman" w:cs="Times New Roman"/>
          <w:sz w:val="28"/>
          <w:szCs w:val="28"/>
        </w:rPr>
        <w:t>сийской Федерации.</w:t>
      </w:r>
    </w:p>
    <w:p w:rsidR="00D044F1" w:rsidRPr="001703FB" w:rsidRDefault="00D044F1" w:rsidP="00D044F1">
      <w:pPr>
        <w:jc w:val="both"/>
      </w:pPr>
      <w:r w:rsidRPr="001703FB">
        <w:tab/>
        <w:t xml:space="preserve">В </w:t>
      </w:r>
      <w:r>
        <w:t xml:space="preserve">данной </w:t>
      </w:r>
      <w:r w:rsidRPr="001703FB">
        <w:t>муниципальной программе учитываются расходы по дотации на поддержку мер по обеспечению сбалансированности бюджетов поселений,</w:t>
      </w:r>
      <w:r>
        <w:t xml:space="preserve"> иным межбюджетным трансфертам на делегированные полномочия,</w:t>
      </w:r>
      <w:r w:rsidRPr="001703FB">
        <w:t xml:space="preserve"> предо</w:t>
      </w:r>
      <w:r w:rsidRPr="001703FB">
        <w:t>с</w:t>
      </w:r>
      <w:r w:rsidRPr="001703FB">
        <w:t>тавляе</w:t>
      </w:r>
      <w:r>
        <w:t>мые</w:t>
      </w:r>
      <w:r w:rsidRPr="001703FB">
        <w:t xml:space="preserve"> поселениям в связи с недостаточностью собственной доходной базы для перечисления району на исполнение переданных полномочий. Департамент финансов  перечисляет дотацию поселениям по фактическому выполнению м</w:t>
      </w:r>
      <w:r w:rsidRPr="001703FB">
        <w:t>е</w:t>
      </w:r>
      <w:r w:rsidRPr="001703FB">
        <w:t>роприятий в других муниципальных программах района.</w:t>
      </w:r>
    </w:p>
    <w:p w:rsidR="001B55A1" w:rsidRDefault="00D044F1" w:rsidP="00D044F1">
      <w:pPr>
        <w:rPr>
          <w:szCs w:val="30"/>
        </w:rPr>
      </w:pPr>
      <w:r w:rsidRPr="001703FB">
        <w:t>В случае неполного освоения средств по исполнению делегированных полн</w:t>
      </w:r>
      <w:r w:rsidRPr="001703FB">
        <w:t>о</w:t>
      </w:r>
      <w:r w:rsidRPr="001703FB">
        <w:t>мочий в других муниципальных программах района при оценке эффективности муниципальных программ исключать из расходов муниципальной программы ««Управление в сфере муниципальных финансов в Нижневартовском районе на 2015-2020 годы» объем средств, предусмотренных на дотацию на сбалансир</w:t>
      </w:r>
      <w:r w:rsidRPr="001703FB">
        <w:t>о</w:t>
      </w:r>
      <w:r w:rsidRPr="001703FB">
        <w:t>ванность в части делегированных полномочий, средств зарезервированных в департаменте финансов.</w:t>
      </w:r>
    </w:p>
    <w:p w:rsidR="00510149" w:rsidRDefault="00510149" w:rsidP="00510149">
      <w:pPr>
        <w:pStyle w:val="Default"/>
        <w:jc w:val="both"/>
        <w:rPr>
          <w:sz w:val="28"/>
          <w:szCs w:val="28"/>
        </w:rPr>
      </w:pPr>
      <w:r>
        <w:rPr>
          <w:szCs w:val="30"/>
        </w:rPr>
        <w:tab/>
      </w:r>
      <w:r>
        <w:rPr>
          <w:sz w:val="28"/>
          <w:szCs w:val="28"/>
        </w:rPr>
        <w:t xml:space="preserve">Распределение и использование зарезервированных бюджетных ассиг-нований, предусмотренных: подпунктом 1.3.1. основного мероприятия 1.3. «Повышение эффективности управления муниципальными финансами» Под-программы I «Создание условий для эффективного управления муниципальны-ми финансами, повышения устойчивости бюджетов поселений Нижневартов-ского района», подпунктами 2.3.3., 2.3.4. основного мероприятия 2.3. «Управ-ление резервными средствами бюджета Нижневартовского района» Подпро-граммы II «Управление муниципальными финансами в Нижневартовском рай-оне», осуществляется на основании следующего порядка: </w:t>
      </w:r>
    </w:p>
    <w:p w:rsidR="00510149" w:rsidRDefault="00510149" w:rsidP="00510149">
      <w:pPr>
        <w:pStyle w:val="Default"/>
        <w:jc w:val="center"/>
        <w:rPr>
          <w:sz w:val="28"/>
          <w:szCs w:val="28"/>
        </w:rPr>
      </w:pPr>
      <w:r>
        <w:rPr>
          <w:b/>
          <w:bCs/>
          <w:sz w:val="28"/>
          <w:szCs w:val="28"/>
        </w:rPr>
        <w:t>Порядок</w:t>
      </w:r>
    </w:p>
    <w:p w:rsidR="00510149" w:rsidRDefault="00510149" w:rsidP="00510149">
      <w:pPr>
        <w:pStyle w:val="Default"/>
        <w:jc w:val="center"/>
        <w:rPr>
          <w:sz w:val="28"/>
          <w:szCs w:val="28"/>
        </w:rPr>
      </w:pPr>
      <w:r>
        <w:rPr>
          <w:b/>
          <w:bCs/>
          <w:sz w:val="28"/>
          <w:szCs w:val="28"/>
        </w:rPr>
        <w:t>использования в 2016 году зарезервированных в составе</w:t>
      </w:r>
    </w:p>
    <w:p w:rsidR="00510149" w:rsidRDefault="00510149" w:rsidP="00510149">
      <w:pPr>
        <w:pStyle w:val="Default"/>
        <w:jc w:val="center"/>
        <w:rPr>
          <w:sz w:val="28"/>
          <w:szCs w:val="28"/>
        </w:rPr>
      </w:pPr>
      <w:r>
        <w:rPr>
          <w:b/>
          <w:bCs/>
          <w:sz w:val="28"/>
          <w:szCs w:val="28"/>
        </w:rPr>
        <w:t>расходов бюджета района бюджетных ассигнований</w:t>
      </w:r>
    </w:p>
    <w:p w:rsidR="00510149" w:rsidRDefault="00510149" w:rsidP="00510149">
      <w:pPr>
        <w:pStyle w:val="Default"/>
        <w:jc w:val="center"/>
        <w:rPr>
          <w:sz w:val="28"/>
          <w:szCs w:val="28"/>
        </w:rPr>
      </w:pPr>
      <w:r>
        <w:rPr>
          <w:b/>
          <w:bCs/>
          <w:sz w:val="28"/>
          <w:szCs w:val="28"/>
        </w:rPr>
        <w:t xml:space="preserve">(далее </w:t>
      </w:r>
      <w:r>
        <w:rPr>
          <w:rFonts w:ascii="Cambria Math" w:hAnsi="Cambria Math" w:cs="Cambria Math"/>
          <w:b/>
          <w:bCs/>
          <w:sz w:val="28"/>
          <w:szCs w:val="28"/>
        </w:rPr>
        <w:t>‒</w:t>
      </w:r>
      <w:r>
        <w:rPr>
          <w:b/>
          <w:bCs/>
          <w:sz w:val="28"/>
          <w:szCs w:val="28"/>
        </w:rPr>
        <w:t xml:space="preserve"> Порядок)</w:t>
      </w:r>
    </w:p>
    <w:p w:rsidR="00510149" w:rsidRDefault="00510149" w:rsidP="00E34536">
      <w:pPr>
        <w:pStyle w:val="Default"/>
        <w:ind w:firstLine="708"/>
        <w:jc w:val="both"/>
        <w:rPr>
          <w:sz w:val="28"/>
          <w:szCs w:val="28"/>
        </w:rPr>
      </w:pPr>
      <w:r>
        <w:rPr>
          <w:sz w:val="28"/>
          <w:szCs w:val="28"/>
        </w:rPr>
        <w:t xml:space="preserve">1. Порядок определяет механизм использования и перераспределения за-резервированных в составе расходов бюджета района бюджетных ассигнова-ний. </w:t>
      </w:r>
    </w:p>
    <w:p w:rsidR="00510149" w:rsidRDefault="00510149" w:rsidP="00E34536">
      <w:pPr>
        <w:pStyle w:val="Default"/>
        <w:ind w:firstLine="708"/>
        <w:jc w:val="both"/>
        <w:rPr>
          <w:sz w:val="28"/>
          <w:szCs w:val="28"/>
        </w:rPr>
      </w:pPr>
      <w:r>
        <w:rPr>
          <w:sz w:val="28"/>
          <w:szCs w:val="28"/>
        </w:rPr>
        <w:t xml:space="preserve">2. Направления использования зарезервированных бюджетных ассигно-ваний на: </w:t>
      </w:r>
    </w:p>
    <w:p w:rsidR="00510149" w:rsidRDefault="00510149" w:rsidP="00510149">
      <w:pPr>
        <w:pStyle w:val="Default"/>
        <w:jc w:val="both"/>
        <w:rPr>
          <w:sz w:val="28"/>
          <w:szCs w:val="28"/>
        </w:rPr>
      </w:pPr>
      <w:r>
        <w:rPr>
          <w:sz w:val="28"/>
          <w:szCs w:val="28"/>
        </w:rPr>
        <w:t>реализацию Указов Президента Российской Федерации от 07 мая 2012 года № 597 «О мероприятиях по реализации государственной социальной по-литики», от 01 июня 2012 года № 761 «О национальной стратегии действий в интересах детей на 2012</w:t>
      </w:r>
      <w:r>
        <w:rPr>
          <w:rFonts w:ascii="Cambria Math" w:hAnsi="Cambria Math" w:cs="Cambria Math"/>
          <w:sz w:val="28"/>
          <w:szCs w:val="28"/>
        </w:rPr>
        <w:t>‒</w:t>
      </w:r>
      <w:r>
        <w:rPr>
          <w:sz w:val="28"/>
          <w:szCs w:val="28"/>
        </w:rPr>
        <w:t>2017 годы» в части поэтапного достижения целевых показателей по уровню оплаты труда педагогических работников учреждений дополнител</w:t>
      </w:r>
      <w:r>
        <w:rPr>
          <w:sz w:val="28"/>
          <w:szCs w:val="28"/>
        </w:rPr>
        <w:t>ь</w:t>
      </w:r>
      <w:r>
        <w:rPr>
          <w:sz w:val="28"/>
          <w:szCs w:val="28"/>
        </w:rPr>
        <w:t xml:space="preserve">ного образования детей и работников учреждений культуры; </w:t>
      </w:r>
    </w:p>
    <w:p w:rsidR="00E34536" w:rsidRDefault="00510149" w:rsidP="00510149">
      <w:pPr>
        <w:pStyle w:val="Default"/>
        <w:jc w:val="both"/>
        <w:rPr>
          <w:sz w:val="28"/>
          <w:szCs w:val="28"/>
        </w:rPr>
      </w:pPr>
      <w:r>
        <w:rPr>
          <w:sz w:val="28"/>
          <w:szCs w:val="28"/>
        </w:rPr>
        <w:t xml:space="preserve">обеспечение софинансирования государственных программ; </w:t>
      </w:r>
    </w:p>
    <w:p w:rsidR="00510149" w:rsidRDefault="00510149" w:rsidP="00510149">
      <w:pPr>
        <w:pStyle w:val="Default"/>
        <w:jc w:val="both"/>
        <w:rPr>
          <w:sz w:val="28"/>
          <w:szCs w:val="28"/>
        </w:rPr>
      </w:pPr>
    </w:p>
    <w:p w:rsidR="00510149" w:rsidRDefault="00510149" w:rsidP="00510149">
      <w:pPr>
        <w:pStyle w:val="Default"/>
        <w:jc w:val="both"/>
        <w:rPr>
          <w:color w:val="auto"/>
        </w:rPr>
      </w:pPr>
    </w:p>
    <w:p w:rsidR="00510149" w:rsidRDefault="00510149" w:rsidP="00510149">
      <w:pPr>
        <w:pStyle w:val="Default"/>
        <w:pageBreakBefore/>
        <w:jc w:val="both"/>
        <w:rPr>
          <w:color w:val="auto"/>
          <w:sz w:val="28"/>
          <w:szCs w:val="28"/>
        </w:rPr>
      </w:pPr>
      <w:r>
        <w:rPr>
          <w:color w:val="auto"/>
          <w:sz w:val="28"/>
          <w:szCs w:val="28"/>
        </w:rPr>
        <w:lastRenderedPageBreak/>
        <w:t>предоставление грантов городским и сельским поселениям, входящим в состав района, на поощрение повышения качества организации и осуществле-ния бюджетного процесса органами местного самоуправления городских и сел</w:t>
      </w:r>
      <w:r>
        <w:rPr>
          <w:color w:val="auto"/>
          <w:sz w:val="28"/>
          <w:szCs w:val="28"/>
        </w:rPr>
        <w:t>ь</w:t>
      </w:r>
      <w:r>
        <w:rPr>
          <w:color w:val="auto"/>
          <w:sz w:val="28"/>
          <w:szCs w:val="28"/>
        </w:rPr>
        <w:t xml:space="preserve">ских поселений, входящих в состав района. </w:t>
      </w:r>
    </w:p>
    <w:p w:rsidR="00510149" w:rsidRDefault="00510149" w:rsidP="00E34536">
      <w:pPr>
        <w:pStyle w:val="Default"/>
        <w:ind w:firstLine="708"/>
        <w:jc w:val="both"/>
        <w:rPr>
          <w:color w:val="auto"/>
          <w:sz w:val="28"/>
          <w:szCs w:val="28"/>
        </w:rPr>
      </w:pPr>
      <w:r>
        <w:rPr>
          <w:color w:val="auto"/>
          <w:sz w:val="28"/>
          <w:szCs w:val="28"/>
        </w:rPr>
        <w:t xml:space="preserve">3. Размер (сумма) зарезервированных бюджетных ассигнований устанав-ливается решением Думы района «О бюджете района на 2016 год» отдельно по каждому направлению. </w:t>
      </w:r>
    </w:p>
    <w:p w:rsidR="00510149" w:rsidRDefault="00510149" w:rsidP="00E34536">
      <w:pPr>
        <w:pStyle w:val="Default"/>
        <w:ind w:firstLine="708"/>
        <w:jc w:val="both"/>
        <w:rPr>
          <w:color w:val="auto"/>
          <w:sz w:val="28"/>
          <w:szCs w:val="28"/>
        </w:rPr>
      </w:pPr>
      <w:r>
        <w:rPr>
          <w:color w:val="auto"/>
          <w:sz w:val="28"/>
          <w:szCs w:val="28"/>
        </w:rPr>
        <w:t xml:space="preserve">4. Зарезервированные бюджетные ассигнования перераспределяются в 2016 году в случаях: </w:t>
      </w:r>
    </w:p>
    <w:p w:rsidR="00510149" w:rsidRDefault="00510149" w:rsidP="00E34536">
      <w:pPr>
        <w:pStyle w:val="Default"/>
        <w:ind w:firstLine="708"/>
        <w:jc w:val="both"/>
        <w:rPr>
          <w:color w:val="auto"/>
          <w:sz w:val="28"/>
          <w:szCs w:val="28"/>
        </w:rPr>
      </w:pPr>
      <w:r>
        <w:rPr>
          <w:color w:val="auto"/>
          <w:sz w:val="28"/>
          <w:szCs w:val="28"/>
        </w:rPr>
        <w:t xml:space="preserve">4.1. Обеспечения прироста фонда оплаты труда по отдельным категориям работников муниципальных учреждений исходя из фактического исполнения целевых и финансовых показателей за 2015 год и принимаемых решений по корректировке муниципальных «дорожных карт» в 2016 году. </w:t>
      </w:r>
    </w:p>
    <w:p w:rsidR="00510149" w:rsidRDefault="00510149" w:rsidP="00E34536">
      <w:pPr>
        <w:pStyle w:val="Default"/>
        <w:ind w:firstLine="708"/>
        <w:jc w:val="both"/>
        <w:rPr>
          <w:color w:val="auto"/>
          <w:sz w:val="28"/>
          <w:szCs w:val="28"/>
        </w:rPr>
      </w:pPr>
      <w:r>
        <w:rPr>
          <w:color w:val="auto"/>
          <w:sz w:val="28"/>
          <w:szCs w:val="28"/>
        </w:rPr>
        <w:t xml:space="preserve">4.2. Недостаточности средств для обеспечения доли софинансирования государственных программ за счет средств местного бюджета. </w:t>
      </w:r>
    </w:p>
    <w:p w:rsidR="00510149" w:rsidRDefault="00510149" w:rsidP="00E34536">
      <w:pPr>
        <w:pStyle w:val="Default"/>
        <w:ind w:firstLine="708"/>
        <w:jc w:val="both"/>
        <w:rPr>
          <w:color w:val="auto"/>
          <w:sz w:val="28"/>
          <w:szCs w:val="28"/>
        </w:rPr>
      </w:pPr>
      <w:r>
        <w:rPr>
          <w:color w:val="auto"/>
          <w:sz w:val="28"/>
          <w:szCs w:val="28"/>
        </w:rPr>
        <w:t xml:space="preserve">4.3. Поощрения за достижение наиболее высоких показателей качества организации и осуществления бюджетного процесса по итогам отчетного года между органами местного самоуправления городских и сельских поселений, входящих в состав района. </w:t>
      </w:r>
    </w:p>
    <w:p w:rsidR="00510149" w:rsidRDefault="00510149" w:rsidP="00E34536">
      <w:pPr>
        <w:pStyle w:val="Default"/>
        <w:ind w:firstLine="708"/>
        <w:jc w:val="both"/>
        <w:rPr>
          <w:color w:val="auto"/>
          <w:sz w:val="28"/>
          <w:szCs w:val="28"/>
        </w:rPr>
      </w:pPr>
      <w:r>
        <w:rPr>
          <w:color w:val="auto"/>
          <w:sz w:val="28"/>
          <w:szCs w:val="28"/>
        </w:rPr>
        <w:t xml:space="preserve">5. Зарезервированные бюджетные ассигнования распределяются в 2016 году: </w:t>
      </w:r>
    </w:p>
    <w:p w:rsidR="00510149" w:rsidRDefault="00510149" w:rsidP="00E34536">
      <w:pPr>
        <w:pStyle w:val="Default"/>
        <w:ind w:firstLine="708"/>
        <w:jc w:val="both"/>
        <w:rPr>
          <w:color w:val="auto"/>
          <w:sz w:val="28"/>
          <w:szCs w:val="28"/>
        </w:rPr>
      </w:pPr>
      <w:r>
        <w:rPr>
          <w:color w:val="auto"/>
          <w:sz w:val="28"/>
          <w:szCs w:val="28"/>
        </w:rPr>
        <w:t xml:space="preserve">5.1. В соответствии с пунктом 4.1. Порядка: </w:t>
      </w:r>
    </w:p>
    <w:p w:rsidR="00510149" w:rsidRDefault="00510149" w:rsidP="00E34536">
      <w:pPr>
        <w:pStyle w:val="Default"/>
        <w:ind w:firstLine="708"/>
        <w:jc w:val="both"/>
        <w:rPr>
          <w:color w:val="auto"/>
          <w:sz w:val="28"/>
          <w:szCs w:val="28"/>
        </w:rPr>
      </w:pPr>
      <w:r>
        <w:rPr>
          <w:color w:val="auto"/>
          <w:sz w:val="28"/>
          <w:szCs w:val="28"/>
        </w:rPr>
        <w:t xml:space="preserve">5.1.1. На муниципальные программы: </w:t>
      </w:r>
    </w:p>
    <w:p w:rsidR="00510149" w:rsidRDefault="00510149" w:rsidP="00510149">
      <w:pPr>
        <w:pStyle w:val="Default"/>
        <w:jc w:val="both"/>
        <w:rPr>
          <w:color w:val="auto"/>
          <w:sz w:val="28"/>
          <w:szCs w:val="28"/>
        </w:rPr>
      </w:pPr>
      <w:r>
        <w:rPr>
          <w:color w:val="auto"/>
          <w:sz w:val="28"/>
          <w:szCs w:val="28"/>
        </w:rPr>
        <w:t xml:space="preserve">«Развитие образования в Нижневартовском районе на 2014–2020 годы» для распределения на оплату труда соответствующих муниципальных органи-заций дополнительного образования района; </w:t>
      </w:r>
    </w:p>
    <w:p w:rsidR="00510149" w:rsidRDefault="00510149" w:rsidP="00510149">
      <w:pPr>
        <w:pStyle w:val="Default"/>
        <w:jc w:val="both"/>
        <w:rPr>
          <w:color w:val="auto"/>
          <w:sz w:val="28"/>
          <w:szCs w:val="28"/>
        </w:rPr>
      </w:pPr>
      <w:r>
        <w:rPr>
          <w:color w:val="auto"/>
          <w:sz w:val="28"/>
          <w:szCs w:val="28"/>
        </w:rPr>
        <w:t>«Развитие культуры и туризма в Нижневартовском районе на 2014–2020 годы» для распределения на оплату труда соответствующих муниципальных орган</w:t>
      </w:r>
      <w:r>
        <w:rPr>
          <w:color w:val="auto"/>
          <w:sz w:val="28"/>
          <w:szCs w:val="28"/>
        </w:rPr>
        <w:t>и</w:t>
      </w:r>
      <w:r>
        <w:rPr>
          <w:color w:val="auto"/>
          <w:sz w:val="28"/>
          <w:szCs w:val="28"/>
        </w:rPr>
        <w:t xml:space="preserve">заций дополнительного образования и культуры района; </w:t>
      </w:r>
    </w:p>
    <w:p w:rsidR="00510149" w:rsidRDefault="00510149" w:rsidP="00510149">
      <w:pPr>
        <w:pStyle w:val="Default"/>
        <w:jc w:val="both"/>
        <w:rPr>
          <w:color w:val="auto"/>
          <w:sz w:val="28"/>
          <w:szCs w:val="28"/>
        </w:rPr>
      </w:pPr>
      <w:r>
        <w:rPr>
          <w:color w:val="auto"/>
          <w:sz w:val="28"/>
          <w:szCs w:val="28"/>
        </w:rPr>
        <w:t xml:space="preserve">«Развитие физической культуры и спорта в Нижневартовском районе на 2014–2020 годы» для распределения на оплату труда соответствующих му-ниципальных организаций дополнительного образования района. </w:t>
      </w:r>
    </w:p>
    <w:p w:rsidR="00510149" w:rsidRDefault="00510149" w:rsidP="00E34536">
      <w:pPr>
        <w:pStyle w:val="Default"/>
        <w:ind w:firstLine="708"/>
        <w:jc w:val="both"/>
        <w:rPr>
          <w:color w:val="auto"/>
          <w:sz w:val="28"/>
          <w:szCs w:val="28"/>
        </w:rPr>
      </w:pPr>
      <w:r>
        <w:rPr>
          <w:color w:val="auto"/>
          <w:sz w:val="28"/>
          <w:szCs w:val="28"/>
        </w:rPr>
        <w:t>5.1.2. На подпрограмму I настоящей программы для распределения на о</w:t>
      </w:r>
      <w:r>
        <w:rPr>
          <w:color w:val="auto"/>
          <w:sz w:val="28"/>
          <w:szCs w:val="28"/>
        </w:rPr>
        <w:t>п</w:t>
      </w:r>
      <w:r>
        <w:rPr>
          <w:color w:val="auto"/>
          <w:sz w:val="28"/>
          <w:szCs w:val="28"/>
        </w:rPr>
        <w:t xml:space="preserve">лату труда соответствующих муниципальных организаций культуры поселе-ний в форме иных межбюджетных трансфертов, в том числе: </w:t>
      </w:r>
    </w:p>
    <w:p w:rsidR="00510149" w:rsidRDefault="00510149" w:rsidP="00510149">
      <w:pPr>
        <w:pStyle w:val="Default"/>
        <w:jc w:val="both"/>
        <w:rPr>
          <w:color w:val="auto"/>
          <w:sz w:val="28"/>
          <w:szCs w:val="28"/>
        </w:rPr>
      </w:pPr>
      <w:r>
        <w:rPr>
          <w:color w:val="auto"/>
          <w:sz w:val="28"/>
          <w:szCs w:val="28"/>
        </w:rPr>
        <w:t>дотации на поддержку мер по обеспечению сбалансированности местных бю</w:t>
      </w:r>
      <w:r>
        <w:rPr>
          <w:color w:val="auto"/>
          <w:sz w:val="28"/>
          <w:szCs w:val="28"/>
        </w:rPr>
        <w:t>д</w:t>
      </w:r>
      <w:r>
        <w:rPr>
          <w:color w:val="auto"/>
          <w:sz w:val="28"/>
          <w:szCs w:val="28"/>
        </w:rPr>
        <w:t xml:space="preserve">жетов за счет средств бюджета района; </w:t>
      </w:r>
    </w:p>
    <w:p w:rsidR="00510149" w:rsidRDefault="00510149" w:rsidP="00510149">
      <w:pPr>
        <w:pStyle w:val="Default"/>
        <w:jc w:val="both"/>
        <w:rPr>
          <w:color w:val="auto"/>
          <w:sz w:val="28"/>
          <w:szCs w:val="28"/>
        </w:rPr>
      </w:pPr>
      <w:r>
        <w:rPr>
          <w:color w:val="auto"/>
          <w:sz w:val="28"/>
          <w:szCs w:val="28"/>
        </w:rPr>
        <w:t xml:space="preserve">межбюджетных трансфертов за счет средств окружного бюджета. </w:t>
      </w:r>
    </w:p>
    <w:p w:rsidR="00510149" w:rsidRDefault="00510149" w:rsidP="00E34536">
      <w:pPr>
        <w:pStyle w:val="Default"/>
        <w:ind w:firstLine="708"/>
        <w:jc w:val="both"/>
        <w:rPr>
          <w:color w:val="auto"/>
          <w:sz w:val="28"/>
          <w:szCs w:val="28"/>
        </w:rPr>
      </w:pPr>
      <w:r>
        <w:rPr>
          <w:color w:val="auto"/>
          <w:sz w:val="28"/>
          <w:szCs w:val="28"/>
        </w:rPr>
        <w:t xml:space="preserve">5.2. В соответствии с пунктом 4.2. Порядка по направлениям расходова-ния, при возникновении потребности обеспечения доли софинансирования гос-ударственных программ за счет средств бюджета района с последующим уточ-нением муниципальных и ведомственных целевых программ района. </w:t>
      </w:r>
    </w:p>
    <w:p w:rsidR="00510149" w:rsidRDefault="00510149" w:rsidP="000456B0">
      <w:pPr>
        <w:pStyle w:val="Default"/>
        <w:ind w:firstLine="708"/>
        <w:jc w:val="both"/>
        <w:rPr>
          <w:color w:val="auto"/>
          <w:sz w:val="28"/>
          <w:szCs w:val="28"/>
        </w:rPr>
      </w:pPr>
      <w:r>
        <w:rPr>
          <w:color w:val="auto"/>
          <w:sz w:val="28"/>
          <w:szCs w:val="28"/>
        </w:rPr>
        <w:t xml:space="preserve">В случае наличия невостребованных средств по обеспечению доли софи-нансирования программ Ханты-Мансийского автономного округа </w:t>
      </w:r>
      <w:r>
        <w:rPr>
          <w:rFonts w:ascii="Cambria Math" w:hAnsi="Cambria Math" w:cs="Cambria Math"/>
          <w:color w:val="auto"/>
          <w:sz w:val="28"/>
          <w:szCs w:val="28"/>
        </w:rPr>
        <w:t>‒</w:t>
      </w:r>
      <w:r>
        <w:rPr>
          <w:color w:val="auto"/>
          <w:sz w:val="28"/>
          <w:szCs w:val="28"/>
        </w:rPr>
        <w:t xml:space="preserve"> Югры и возникновения потребности в дополнительных бюджетных ассигнованиях, </w:t>
      </w:r>
      <w:r w:rsidR="000456B0">
        <w:rPr>
          <w:color w:val="auto"/>
          <w:sz w:val="28"/>
          <w:szCs w:val="28"/>
        </w:rPr>
        <w:t>с</w:t>
      </w:r>
      <w:r>
        <w:rPr>
          <w:color w:val="auto"/>
          <w:sz w:val="28"/>
          <w:szCs w:val="28"/>
        </w:rPr>
        <w:t>в</w:t>
      </w:r>
      <w:r>
        <w:rPr>
          <w:color w:val="auto"/>
          <w:sz w:val="28"/>
          <w:szCs w:val="28"/>
        </w:rPr>
        <w:t>я</w:t>
      </w:r>
      <w:r>
        <w:rPr>
          <w:color w:val="auto"/>
          <w:sz w:val="28"/>
          <w:szCs w:val="28"/>
        </w:rPr>
        <w:lastRenderedPageBreak/>
        <w:t xml:space="preserve">занных с защитой интересов органов местного самоуправления, реализацией указов Президента Российской Федерации, обеспечением жизнедеятельности населения поселений района, мероприятиями по подготовке к осенне-зимнему периоду, приобретением энергоносителей, вопросами, связанными с исполне-нием администрацией района решений судов, вступивших в законную силу, возможно перераспределение зарезервированных средств на указанные нужды на основании муниципальных правовых актов. </w:t>
      </w:r>
    </w:p>
    <w:p w:rsidR="00510149" w:rsidRDefault="00510149" w:rsidP="000456B0">
      <w:pPr>
        <w:pStyle w:val="Default"/>
        <w:ind w:firstLine="708"/>
        <w:jc w:val="both"/>
        <w:rPr>
          <w:color w:val="auto"/>
          <w:sz w:val="28"/>
          <w:szCs w:val="28"/>
        </w:rPr>
      </w:pPr>
      <w:r>
        <w:rPr>
          <w:color w:val="auto"/>
          <w:sz w:val="28"/>
          <w:szCs w:val="28"/>
        </w:rPr>
        <w:t xml:space="preserve">5.3. В соответствии с пунктом 4.3. Порядка для содействия достижению и поощрению достижения наилучших значений показателей качества организа-ции и осуществления бюджетного процесса поселений между органами местно-го самоуправления поселений в соответствии с муниципальным правовым ак-том района. </w:t>
      </w:r>
    </w:p>
    <w:p w:rsidR="00510149" w:rsidRDefault="00510149" w:rsidP="000456B0">
      <w:pPr>
        <w:pStyle w:val="Default"/>
        <w:ind w:firstLine="708"/>
        <w:jc w:val="both"/>
        <w:rPr>
          <w:color w:val="auto"/>
          <w:sz w:val="28"/>
          <w:szCs w:val="28"/>
        </w:rPr>
      </w:pPr>
      <w:r>
        <w:rPr>
          <w:color w:val="auto"/>
          <w:sz w:val="28"/>
          <w:szCs w:val="28"/>
        </w:rPr>
        <w:t xml:space="preserve">6. Предложения, обоснования и расчеты для перераспределения зарезер-вированных бюджетных ассигнований в случаях: </w:t>
      </w:r>
    </w:p>
    <w:p w:rsidR="00510149" w:rsidRDefault="00510149" w:rsidP="00510149">
      <w:pPr>
        <w:pStyle w:val="Default"/>
        <w:jc w:val="both"/>
        <w:rPr>
          <w:color w:val="auto"/>
          <w:sz w:val="28"/>
          <w:szCs w:val="28"/>
        </w:rPr>
      </w:pPr>
      <w:r>
        <w:rPr>
          <w:color w:val="auto"/>
          <w:sz w:val="28"/>
          <w:szCs w:val="28"/>
        </w:rPr>
        <w:t xml:space="preserve">установленных подпунктами 4.1. Порядка, управление образования и мо-лодежной политики администрации района, управление культуры администра-ции района (учитывая потребность учреждений культуры городских и сельских поселений района), отдел физической культуры и спорта администрации райо-на предоставляют главе администрации района либо заместителю главы адми-нистрации района по экономике и финансам; </w:t>
      </w:r>
    </w:p>
    <w:p w:rsidR="00510149" w:rsidRDefault="00510149" w:rsidP="00510149">
      <w:pPr>
        <w:pStyle w:val="Default"/>
        <w:jc w:val="both"/>
        <w:rPr>
          <w:color w:val="auto"/>
          <w:sz w:val="28"/>
          <w:szCs w:val="28"/>
        </w:rPr>
      </w:pPr>
      <w:r>
        <w:rPr>
          <w:color w:val="auto"/>
          <w:sz w:val="28"/>
          <w:szCs w:val="28"/>
        </w:rPr>
        <w:t>установленных подпунктами 4.2. Порядка, ответственные исполнители мун</w:t>
      </w:r>
      <w:r>
        <w:rPr>
          <w:color w:val="auto"/>
          <w:sz w:val="28"/>
          <w:szCs w:val="28"/>
        </w:rPr>
        <w:t>и</w:t>
      </w:r>
      <w:r>
        <w:rPr>
          <w:color w:val="auto"/>
          <w:sz w:val="28"/>
          <w:szCs w:val="28"/>
        </w:rPr>
        <w:t xml:space="preserve">ципальных программ района предоставляют главе администрации района. </w:t>
      </w:r>
    </w:p>
    <w:p w:rsidR="00510149" w:rsidRDefault="00510149" w:rsidP="000456B0">
      <w:pPr>
        <w:pStyle w:val="Default"/>
        <w:ind w:firstLine="708"/>
        <w:jc w:val="both"/>
        <w:rPr>
          <w:color w:val="auto"/>
          <w:sz w:val="28"/>
          <w:szCs w:val="28"/>
        </w:rPr>
      </w:pPr>
      <w:r>
        <w:rPr>
          <w:color w:val="auto"/>
          <w:sz w:val="28"/>
          <w:szCs w:val="28"/>
        </w:rPr>
        <w:t xml:space="preserve">В случае, установленном пунктом 4.3. Порядка, департамент финансов администрации района разрабатывает муниципальный правовой акт о выделе-нии дотаций городским и сельским поселениям по результатам мониторинга и оценки качества организации и осуществления бюджетного процесса. </w:t>
      </w:r>
    </w:p>
    <w:p w:rsidR="00510149" w:rsidRDefault="00510149" w:rsidP="000456B0">
      <w:pPr>
        <w:pStyle w:val="Default"/>
        <w:ind w:firstLine="708"/>
        <w:jc w:val="both"/>
        <w:rPr>
          <w:color w:val="auto"/>
          <w:sz w:val="28"/>
          <w:szCs w:val="28"/>
        </w:rPr>
      </w:pPr>
      <w:r>
        <w:rPr>
          <w:color w:val="auto"/>
          <w:sz w:val="28"/>
          <w:szCs w:val="28"/>
        </w:rPr>
        <w:t xml:space="preserve">7. Главные распорядители средств бюджета района и органы местного самоуправления городских и сельских поселений, входящих в состав района в распоряжение которых выделяются зарезервированные бюджетные ассигно-вания, в соответствии с пунктом 2 Порядка: </w:t>
      </w:r>
    </w:p>
    <w:p w:rsidR="00510149" w:rsidRDefault="00510149" w:rsidP="00510149">
      <w:pPr>
        <w:pStyle w:val="Default"/>
        <w:jc w:val="both"/>
        <w:rPr>
          <w:color w:val="auto"/>
          <w:sz w:val="28"/>
          <w:szCs w:val="28"/>
        </w:rPr>
      </w:pPr>
      <w:r>
        <w:rPr>
          <w:color w:val="auto"/>
          <w:sz w:val="28"/>
          <w:szCs w:val="28"/>
        </w:rPr>
        <w:t xml:space="preserve">несут ответственность за целевое их использование в соответствии с за-конодательством Российской Федерации, автономного округа и правовыми ак-тами района; </w:t>
      </w:r>
    </w:p>
    <w:p w:rsidR="001B55A1" w:rsidRDefault="00510149" w:rsidP="00510149">
      <w:pPr>
        <w:jc w:val="both"/>
        <w:rPr>
          <w:szCs w:val="30"/>
        </w:rPr>
      </w:pPr>
      <w:r>
        <w:t>не допускают снижения уровня номинальной заработной платы в среднем по отдельным категориям работников бюджетной сферы в размерах ниже уров-ня, достигнутого в 2015 году.</w:t>
      </w: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pPr>
    </w:p>
    <w:p w:rsidR="00770DD7" w:rsidRDefault="00770DD7" w:rsidP="002805A2">
      <w:pPr>
        <w:rPr>
          <w:szCs w:val="30"/>
        </w:rPr>
        <w:sectPr w:rsidR="00770DD7" w:rsidSect="002413B5">
          <w:headerReference w:type="default" r:id="rId22"/>
          <w:pgSz w:w="11904" w:h="16836"/>
          <w:pgMar w:top="1134" w:right="567" w:bottom="1134" w:left="1701" w:header="720" w:footer="720" w:gutter="0"/>
          <w:cols w:space="720"/>
          <w:titlePg/>
          <w:docGrid w:linePitch="326"/>
        </w:sectPr>
      </w:pPr>
    </w:p>
    <w:p w:rsidR="00770DD7" w:rsidRPr="00770DD7" w:rsidRDefault="00770DD7" w:rsidP="00770DD7">
      <w:pPr>
        <w:ind w:left="10206"/>
        <w:jc w:val="both"/>
        <w:outlineLvl w:val="1"/>
        <w:rPr>
          <w:bCs/>
          <w:iCs/>
        </w:rPr>
      </w:pPr>
      <w:r w:rsidRPr="00770DD7">
        <w:rPr>
          <w:bCs/>
          <w:iCs/>
        </w:rPr>
        <w:lastRenderedPageBreak/>
        <w:t>Приложение 1 к муниципальной программе «Управление в сфере муниципальных финансов в Ни</w:t>
      </w:r>
      <w:r w:rsidRPr="00770DD7">
        <w:rPr>
          <w:bCs/>
          <w:iCs/>
        </w:rPr>
        <w:t>ж</w:t>
      </w:r>
      <w:r w:rsidRPr="00770DD7">
        <w:rPr>
          <w:bCs/>
          <w:iCs/>
        </w:rPr>
        <w:t>невартовском районе на 2015–2020 годы»</w:t>
      </w:r>
    </w:p>
    <w:p w:rsidR="00770DD7" w:rsidRPr="00770DD7" w:rsidRDefault="00770DD7" w:rsidP="00770DD7">
      <w:pPr>
        <w:autoSpaceDE w:val="0"/>
        <w:autoSpaceDN w:val="0"/>
        <w:adjustRightInd w:val="0"/>
        <w:jc w:val="both"/>
      </w:pPr>
    </w:p>
    <w:p w:rsidR="00770DD7" w:rsidRPr="00770DD7" w:rsidRDefault="00770DD7" w:rsidP="00770DD7">
      <w:pPr>
        <w:autoSpaceDE w:val="0"/>
        <w:autoSpaceDN w:val="0"/>
        <w:adjustRightInd w:val="0"/>
        <w:jc w:val="both"/>
      </w:pPr>
    </w:p>
    <w:p w:rsidR="00770DD7" w:rsidRPr="00770DD7" w:rsidRDefault="00770DD7" w:rsidP="00770DD7">
      <w:pPr>
        <w:autoSpaceDE w:val="0"/>
        <w:autoSpaceDN w:val="0"/>
        <w:adjustRightInd w:val="0"/>
        <w:jc w:val="center"/>
        <w:rPr>
          <w:b/>
        </w:rPr>
      </w:pPr>
      <w:r w:rsidRPr="00770DD7">
        <w:rPr>
          <w:b/>
        </w:rPr>
        <w:t>Целевые показатели муниципальной программы</w:t>
      </w:r>
    </w:p>
    <w:p w:rsidR="00770DD7" w:rsidRPr="00770DD7" w:rsidRDefault="00770DD7" w:rsidP="00770DD7">
      <w:pPr>
        <w:autoSpaceDE w:val="0"/>
        <w:autoSpaceDN w:val="0"/>
        <w:adjustRightInd w:val="0"/>
        <w:jc w:val="center"/>
        <w:rPr>
          <w:b/>
        </w:rPr>
      </w:pPr>
      <w:r w:rsidRPr="00770DD7">
        <w:rPr>
          <w:rFonts w:cs="Arial"/>
          <w:b/>
        </w:rPr>
        <w:t xml:space="preserve">«Управление в сфере муниципальных финансов в </w:t>
      </w:r>
      <w:r w:rsidRPr="00770DD7">
        <w:rPr>
          <w:b/>
        </w:rPr>
        <w:t>Нижневартовском районе на 2015−2020 годы»</w:t>
      </w:r>
    </w:p>
    <w:p w:rsidR="00770DD7" w:rsidRPr="00770DD7" w:rsidRDefault="00770DD7" w:rsidP="00770DD7">
      <w:pPr>
        <w:widowControl w:val="0"/>
        <w:autoSpaceDE w:val="0"/>
        <w:autoSpaceDN w:val="0"/>
        <w:adjustRightInd w:val="0"/>
        <w:ind w:firstLine="540"/>
        <w:jc w:val="both"/>
        <w:rPr>
          <w:b/>
        </w:rPr>
      </w:pPr>
    </w:p>
    <w:tbl>
      <w:tblPr>
        <w:tblStyle w:val="ab"/>
        <w:tblW w:w="15465" w:type="dxa"/>
        <w:tblInd w:w="-743" w:type="dxa"/>
        <w:tblLayout w:type="fixed"/>
        <w:tblLook w:val="04A0"/>
      </w:tblPr>
      <w:tblGrid>
        <w:gridCol w:w="704"/>
        <w:gridCol w:w="4243"/>
        <w:gridCol w:w="1452"/>
        <w:gridCol w:w="1275"/>
        <w:gridCol w:w="18"/>
        <w:gridCol w:w="1239"/>
        <w:gridCol w:w="19"/>
        <w:gridCol w:w="35"/>
        <w:gridCol w:w="1213"/>
        <w:gridCol w:w="81"/>
        <w:gridCol w:w="1198"/>
        <w:gridCol w:w="95"/>
        <w:gridCol w:w="1183"/>
        <w:gridCol w:w="111"/>
        <w:gridCol w:w="1168"/>
        <w:gridCol w:w="8"/>
        <w:gridCol w:w="117"/>
        <w:gridCol w:w="1306"/>
      </w:tblGrid>
      <w:tr w:rsidR="00770DD7" w:rsidRPr="00770DD7" w:rsidTr="003C1F3F">
        <w:tc>
          <w:tcPr>
            <w:tcW w:w="704" w:type="dxa"/>
            <w:vMerge w:val="restart"/>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w:t>
            </w:r>
          </w:p>
          <w:p w:rsidR="00770DD7" w:rsidRPr="00770DD7" w:rsidRDefault="00770DD7" w:rsidP="00770DD7">
            <w:pPr>
              <w:widowControl w:val="0"/>
              <w:autoSpaceDE w:val="0"/>
              <w:autoSpaceDN w:val="0"/>
              <w:adjustRightInd w:val="0"/>
              <w:jc w:val="center"/>
              <w:rPr>
                <w:sz w:val="24"/>
                <w:szCs w:val="24"/>
              </w:rPr>
            </w:pPr>
            <w:r w:rsidRPr="00770DD7">
              <w:rPr>
                <w:b/>
                <w:sz w:val="24"/>
                <w:szCs w:val="24"/>
              </w:rPr>
              <w:t>п/п</w:t>
            </w:r>
          </w:p>
        </w:tc>
        <w:tc>
          <w:tcPr>
            <w:tcW w:w="4243" w:type="dxa"/>
            <w:vMerge w:val="restart"/>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 xml:space="preserve">Наименование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показателей результатов</w:t>
            </w:r>
          </w:p>
        </w:tc>
        <w:tc>
          <w:tcPr>
            <w:tcW w:w="1452" w:type="dxa"/>
            <w:vMerge w:val="restart"/>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 xml:space="preserve">Базовый показатель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на начало реализ</w:t>
            </w:r>
            <w:r w:rsidRPr="00770DD7">
              <w:rPr>
                <w:b/>
                <w:sz w:val="24"/>
                <w:szCs w:val="24"/>
              </w:rPr>
              <w:t>а</w:t>
            </w:r>
            <w:r w:rsidRPr="00770DD7">
              <w:rPr>
                <w:b/>
                <w:sz w:val="24"/>
                <w:szCs w:val="24"/>
              </w:rPr>
              <w:t>ции мун</w:t>
            </w:r>
            <w:r w:rsidRPr="00770DD7">
              <w:rPr>
                <w:b/>
                <w:sz w:val="24"/>
                <w:szCs w:val="24"/>
              </w:rPr>
              <w:t>и</w:t>
            </w:r>
            <w:r w:rsidRPr="00770DD7">
              <w:rPr>
                <w:b/>
                <w:sz w:val="24"/>
                <w:szCs w:val="24"/>
              </w:rPr>
              <w:t xml:space="preserve">ципальной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програ</w:t>
            </w:r>
            <w:r w:rsidRPr="00770DD7">
              <w:rPr>
                <w:b/>
                <w:sz w:val="24"/>
                <w:szCs w:val="24"/>
              </w:rPr>
              <w:t>м</w:t>
            </w:r>
            <w:r w:rsidRPr="00770DD7">
              <w:rPr>
                <w:b/>
                <w:sz w:val="24"/>
                <w:szCs w:val="24"/>
              </w:rPr>
              <w:t>мы</w:t>
            </w:r>
          </w:p>
        </w:tc>
        <w:tc>
          <w:tcPr>
            <w:tcW w:w="7643" w:type="dxa"/>
            <w:gridSpan w:val="13"/>
            <w:tcBorders>
              <w:top w:val="single" w:sz="4" w:space="0" w:color="auto"/>
              <w:left w:val="single" w:sz="4" w:space="0" w:color="auto"/>
              <w:bottom w:val="single" w:sz="4" w:space="0" w:color="auto"/>
              <w:right w:val="single" w:sz="4" w:space="0" w:color="auto"/>
            </w:tcBorders>
          </w:tcPr>
          <w:p w:rsidR="00770DD7" w:rsidRPr="00770DD7" w:rsidRDefault="00770DD7" w:rsidP="00770DD7">
            <w:pPr>
              <w:widowControl w:val="0"/>
              <w:autoSpaceDE w:val="0"/>
              <w:autoSpaceDN w:val="0"/>
              <w:adjustRightInd w:val="0"/>
              <w:jc w:val="center"/>
              <w:rPr>
                <w:sz w:val="24"/>
                <w:szCs w:val="24"/>
              </w:rPr>
            </w:pPr>
            <w:r w:rsidRPr="00770DD7">
              <w:rPr>
                <w:b/>
                <w:sz w:val="24"/>
                <w:szCs w:val="24"/>
              </w:rPr>
              <w:t>Значения показателя по годам</w:t>
            </w:r>
          </w:p>
          <w:p w:rsidR="00770DD7" w:rsidRPr="00770DD7" w:rsidRDefault="00770DD7" w:rsidP="00770DD7">
            <w:pPr>
              <w:widowControl w:val="0"/>
              <w:autoSpaceDE w:val="0"/>
              <w:autoSpaceDN w:val="0"/>
              <w:adjustRightInd w:val="0"/>
              <w:jc w:val="center"/>
              <w:rPr>
                <w:b/>
                <w:sz w:val="24"/>
                <w:szCs w:val="24"/>
              </w:rPr>
            </w:pPr>
          </w:p>
        </w:tc>
        <w:tc>
          <w:tcPr>
            <w:tcW w:w="1423" w:type="dxa"/>
            <w:gridSpan w:val="2"/>
            <w:vMerge w:val="restart"/>
            <w:tcBorders>
              <w:top w:val="single" w:sz="4" w:space="0" w:color="auto"/>
              <w:left w:val="single" w:sz="4" w:space="0" w:color="auto"/>
              <w:right w:val="single" w:sz="4" w:space="0" w:color="auto"/>
            </w:tcBorders>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 xml:space="preserve">Целевое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 xml:space="preserve">значение   </w:t>
            </w:r>
          </w:p>
          <w:p w:rsidR="00770DD7" w:rsidRPr="00770DD7" w:rsidRDefault="00770DD7" w:rsidP="00770DD7">
            <w:pPr>
              <w:widowControl w:val="0"/>
              <w:autoSpaceDE w:val="0"/>
              <w:autoSpaceDN w:val="0"/>
              <w:adjustRightInd w:val="0"/>
              <w:jc w:val="center"/>
              <w:rPr>
                <w:b/>
                <w:sz w:val="24"/>
                <w:szCs w:val="24"/>
              </w:rPr>
            </w:pPr>
            <w:r w:rsidRPr="00770DD7">
              <w:rPr>
                <w:b/>
                <w:sz w:val="24"/>
                <w:szCs w:val="24"/>
              </w:rPr>
              <w:t>показат</w:t>
            </w:r>
            <w:r w:rsidRPr="00770DD7">
              <w:rPr>
                <w:b/>
                <w:sz w:val="24"/>
                <w:szCs w:val="24"/>
              </w:rPr>
              <w:t>е</w:t>
            </w:r>
            <w:r w:rsidRPr="00770DD7">
              <w:rPr>
                <w:b/>
                <w:sz w:val="24"/>
                <w:szCs w:val="24"/>
              </w:rPr>
              <w:t>ля на м</w:t>
            </w:r>
            <w:r w:rsidRPr="00770DD7">
              <w:rPr>
                <w:b/>
                <w:sz w:val="24"/>
                <w:szCs w:val="24"/>
              </w:rPr>
              <w:t>о</w:t>
            </w:r>
            <w:r w:rsidRPr="00770DD7">
              <w:rPr>
                <w:b/>
                <w:sz w:val="24"/>
                <w:szCs w:val="24"/>
              </w:rPr>
              <w:t>мент окончания действия муниц</w:t>
            </w:r>
            <w:r w:rsidRPr="00770DD7">
              <w:rPr>
                <w:b/>
                <w:sz w:val="24"/>
                <w:szCs w:val="24"/>
              </w:rPr>
              <w:t>и</w:t>
            </w:r>
            <w:r w:rsidRPr="00770DD7">
              <w:rPr>
                <w:b/>
                <w:sz w:val="24"/>
                <w:szCs w:val="24"/>
              </w:rPr>
              <w:t xml:space="preserve">пальной </w:t>
            </w:r>
          </w:p>
          <w:p w:rsidR="00770DD7" w:rsidRPr="00770DD7" w:rsidRDefault="00770DD7" w:rsidP="00770DD7">
            <w:pPr>
              <w:widowControl w:val="0"/>
              <w:autoSpaceDE w:val="0"/>
              <w:autoSpaceDN w:val="0"/>
              <w:adjustRightInd w:val="0"/>
              <w:jc w:val="center"/>
              <w:rPr>
                <w:sz w:val="24"/>
                <w:szCs w:val="24"/>
              </w:rPr>
            </w:pPr>
            <w:r w:rsidRPr="00770DD7">
              <w:rPr>
                <w:b/>
                <w:sz w:val="24"/>
                <w:szCs w:val="24"/>
              </w:rPr>
              <w:t>програ</w:t>
            </w:r>
            <w:r w:rsidRPr="00770DD7">
              <w:rPr>
                <w:b/>
                <w:sz w:val="24"/>
                <w:szCs w:val="24"/>
              </w:rPr>
              <w:t>м</w:t>
            </w:r>
            <w:r w:rsidRPr="00770DD7">
              <w:rPr>
                <w:b/>
                <w:sz w:val="24"/>
                <w:szCs w:val="24"/>
              </w:rPr>
              <w:t>мы</w:t>
            </w:r>
          </w:p>
        </w:tc>
      </w:tr>
      <w:tr w:rsidR="00770DD7" w:rsidRPr="00770DD7" w:rsidTr="003C1F3F">
        <w:tc>
          <w:tcPr>
            <w:tcW w:w="704" w:type="dxa"/>
            <w:vMerge/>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rPr>
                <w:sz w:val="24"/>
                <w:szCs w:val="24"/>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rPr>
                <w:b/>
                <w:sz w:val="24"/>
                <w:szCs w:val="24"/>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rPr>
                <w:b/>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2015 год</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2016 год</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2017 год</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2018 год</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2019 год</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2020 год</w:t>
            </w:r>
          </w:p>
        </w:tc>
        <w:tc>
          <w:tcPr>
            <w:tcW w:w="1423" w:type="dxa"/>
            <w:gridSpan w:val="2"/>
            <w:vMerge/>
            <w:tcBorders>
              <w:left w:val="single" w:sz="4" w:space="0" w:color="auto"/>
              <w:bottom w:val="single" w:sz="4" w:space="0" w:color="auto"/>
              <w:right w:val="single" w:sz="4" w:space="0" w:color="auto"/>
            </w:tcBorders>
            <w:vAlign w:val="center"/>
            <w:hideMark/>
          </w:tcPr>
          <w:p w:rsidR="00770DD7" w:rsidRPr="00770DD7" w:rsidRDefault="00770DD7" w:rsidP="00770DD7">
            <w:pPr>
              <w:rPr>
                <w:sz w:val="24"/>
                <w:szCs w:val="24"/>
              </w:rPr>
            </w:pP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2</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4</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5</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6</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7</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8</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9</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b/>
                <w:sz w:val="24"/>
                <w:szCs w:val="24"/>
              </w:rPr>
            </w:pPr>
            <w:r w:rsidRPr="00770DD7">
              <w:rPr>
                <w:b/>
                <w:sz w:val="24"/>
                <w:szCs w:val="24"/>
              </w:rPr>
              <w:t>10</w:t>
            </w:r>
          </w:p>
        </w:tc>
      </w:tr>
      <w:tr w:rsidR="00770DD7" w:rsidRPr="00770DD7" w:rsidTr="003C1F3F">
        <w:tc>
          <w:tcPr>
            <w:tcW w:w="15465" w:type="dxa"/>
            <w:gridSpan w:val="18"/>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b/>
                <w:sz w:val="24"/>
                <w:szCs w:val="24"/>
              </w:rPr>
              <w:t>Показатели непосредственных результатов</w:t>
            </w:r>
          </w:p>
        </w:tc>
      </w:tr>
      <w:tr w:rsidR="00770DD7" w:rsidRPr="00770DD7" w:rsidTr="003C1F3F">
        <w:trPr>
          <w:trHeight w:val="641"/>
        </w:trPr>
        <w:tc>
          <w:tcPr>
            <w:tcW w:w="15465" w:type="dxa"/>
            <w:gridSpan w:val="18"/>
            <w:tcBorders>
              <w:top w:val="single" w:sz="4" w:space="0" w:color="auto"/>
              <w:left w:val="single" w:sz="4" w:space="0" w:color="auto"/>
              <w:bottom w:val="single" w:sz="4" w:space="0" w:color="auto"/>
              <w:right w:val="single" w:sz="4" w:space="0" w:color="auto"/>
            </w:tcBorders>
            <w:hideMark/>
          </w:tcPr>
          <w:p w:rsidR="00ED6F32" w:rsidRDefault="00770DD7" w:rsidP="00770DD7">
            <w:pPr>
              <w:widowControl w:val="0"/>
              <w:autoSpaceDE w:val="0"/>
              <w:autoSpaceDN w:val="0"/>
              <w:adjustRightInd w:val="0"/>
              <w:jc w:val="center"/>
              <w:rPr>
                <w:b/>
                <w:sz w:val="24"/>
                <w:szCs w:val="24"/>
              </w:rPr>
            </w:pPr>
            <w:r w:rsidRPr="00770DD7">
              <w:rPr>
                <w:b/>
                <w:sz w:val="24"/>
                <w:szCs w:val="24"/>
              </w:rPr>
              <w:t xml:space="preserve">Подпрограмма I. Создание условий для эффективного управления муниципальными финансами, повышения </w:t>
            </w:r>
          </w:p>
          <w:p w:rsidR="00770DD7" w:rsidRPr="00770DD7" w:rsidRDefault="00770DD7" w:rsidP="00770DD7">
            <w:pPr>
              <w:widowControl w:val="0"/>
              <w:autoSpaceDE w:val="0"/>
              <w:autoSpaceDN w:val="0"/>
              <w:adjustRightInd w:val="0"/>
              <w:jc w:val="center"/>
              <w:rPr>
                <w:sz w:val="24"/>
                <w:szCs w:val="24"/>
              </w:rPr>
            </w:pPr>
            <w:r w:rsidRPr="00770DD7">
              <w:rPr>
                <w:b/>
                <w:sz w:val="24"/>
                <w:szCs w:val="24"/>
              </w:rPr>
              <w:t>устойчивости бюджетов поселений Нижневартовского района</w:t>
            </w:r>
          </w:p>
        </w:tc>
      </w:tr>
      <w:tr w:rsidR="00770DD7" w:rsidRPr="00770DD7" w:rsidTr="003C1F3F">
        <w:tc>
          <w:tcPr>
            <w:tcW w:w="704" w:type="dxa"/>
            <w:vMerge w:val="restart"/>
            <w:tcBorders>
              <w:top w:val="single" w:sz="4" w:space="0" w:color="auto"/>
              <w:left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Наличие нормативных правовых а</w:t>
            </w:r>
            <w:r w:rsidRPr="00770DD7">
              <w:rPr>
                <w:sz w:val="25"/>
                <w:szCs w:val="25"/>
              </w:rPr>
              <w:t>к</w:t>
            </w:r>
            <w:r w:rsidRPr="00770DD7">
              <w:rPr>
                <w:sz w:val="25"/>
                <w:szCs w:val="25"/>
              </w:rPr>
              <w:t>тов района об утверждении порядка предоставления бюджетам посел</w:t>
            </w:r>
            <w:r w:rsidRPr="00770DD7">
              <w:rPr>
                <w:sz w:val="25"/>
                <w:szCs w:val="25"/>
              </w:rPr>
              <w:t>е</w:t>
            </w:r>
            <w:r w:rsidRPr="00770DD7">
              <w:rPr>
                <w:sz w:val="25"/>
                <w:szCs w:val="25"/>
              </w:rPr>
              <w:t>ний района:</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p>
        </w:tc>
      </w:tr>
      <w:tr w:rsidR="00770DD7" w:rsidRPr="00770DD7" w:rsidTr="003C1F3F">
        <w:tc>
          <w:tcPr>
            <w:tcW w:w="704" w:type="dxa"/>
            <w:vMerge/>
            <w:tcBorders>
              <w:left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дотаций на поддержку мер по обе</w:t>
            </w:r>
            <w:r w:rsidRPr="00770DD7">
              <w:rPr>
                <w:sz w:val="25"/>
                <w:szCs w:val="25"/>
              </w:rPr>
              <w:t>с</w:t>
            </w:r>
            <w:r w:rsidRPr="00770DD7">
              <w:rPr>
                <w:sz w:val="25"/>
                <w:szCs w:val="25"/>
              </w:rPr>
              <w:t>печению сбалансированности мес</w:t>
            </w:r>
            <w:r w:rsidRPr="00770DD7">
              <w:rPr>
                <w:sz w:val="25"/>
                <w:szCs w:val="25"/>
              </w:rPr>
              <w:t>т</w:t>
            </w:r>
            <w:r w:rsidRPr="00770DD7">
              <w:rPr>
                <w:sz w:val="25"/>
                <w:szCs w:val="25"/>
              </w:rPr>
              <w:t xml:space="preserve">ных бюджетов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r>
      <w:tr w:rsidR="00770DD7" w:rsidRPr="00770DD7" w:rsidTr="003C1F3F">
        <w:tc>
          <w:tcPr>
            <w:tcW w:w="704" w:type="dxa"/>
            <w:vMerge/>
            <w:tcBorders>
              <w:left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 xml:space="preserve">иных межбюджетных трансфертов из дорожного фонда района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r>
      <w:tr w:rsidR="00770DD7" w:rsidRPr="00770DD7" w:rsidTr="003C1F3F">
        <w:tc>
          <w:tcPr>
            <w:tcW w:w="704" w:type="dxa"/>
            <w:vMerge/>
            <w:tcBorders>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дотаций выделяемых на поощрение достижения высоких показателей к</w:t>
            </w:r>
            <w:r w:rsidRPr="00770DD7">
              <w:rPr>
                <w:sz w:val="25"/>
                <w:szCs w:val="25"/>
              </w:rPr>
              <w:t>а</w:t>
            </w:r>
            <w:r w:rsidRPr="00770DD7">
              <w:rPr>
                <w:sz w:val="25"/>
                <w:szCs w:val="25"/>
              </w:rPr>
              <w:t xml:space="preserve">чества организации и осуществления бюджетного процесса в поселениях района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2.</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Количество поселений района оце</w:t>
            </w:r>
            <w:r w:rsidRPr="00770DD7">
              <w:rPr>
                <w:sz w:val="25"/>
                <w:szCs w:val="25"/>
              </w:rPr>
              <w:t>н</w:t>
            </w:r>
            <w:r w:rsidRPr="00770DD7">
              <w:rPr>
                <w:sz w:val="25"/>
                <w:szCs w:val="25"/>
              </w:rPr>
              <w:t>ка качества организации и осущест</w:t>
            </w:r>
            <w:r w:rsidRPr="00770DD7">
              <w:rPr>
                <w:sz w:val="25"/>
                <w:szCs w:val="25"/>
              </w:rPr>
              <w:t>в</w:t>
            </w:r>
            <w:r w:rsidRPr="00770DD7">
              <w:rPr>
                <w:sz w:val="25"/>
                <w:szCs w:val="25"/>
              </w:rPr>
              <w:t>ления бюджетного процесса, кот</w:t>
            </w:r>
            <w:r w:rsidRPr="00770DD7">
              <w:rPr>
                <w:sz w:val="25"/>
                <w:szCs w:val="25"/>
              </w:rPr>
              <w:t>о</w:t>
            </w:r>
            <w:r w:rsidRPr="00770DD7">
              <w:rPr>
                <w:sz w:val="25"/>
                <w:szCs w:val="25"/>
              </w:rPr>
              <w:t>рых выше среднего показателя сл</w:t>
            </w:r>
            <w:r w:rsidRPr="00770DD7">
              <w:rPr>
                <w:sz w:val="25"/>
                <w:szCs w:val="25"/>
              </w:rPr>
              <w:t>о</w:t>
            </w:r>
            <w:r w:rsidRPr="00770DD7">
              <w:rPr>
                <w:sz w:val="25"/>
                <w:szCs w:val="25"/>
              </w:rPr>
              <w:t>жившегося по поселениям района</w:t>
            </w:r>
          </w:p>
        </w:tc>
        <w:tc>
          <w:tcPr>
            <w:tcW w:w="1452"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2"/>
                <w:szCs w:val="22"/>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76"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4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79"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78"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287" w:type="dxa"/>
            <w:gridSpan w:val="3"/>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c>
          <w:tcPr>
            <w:tcW w:w="1423" w:type="dxa"/>
            <w:gridSpan w:val="2"/>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pPr>
            <w:r w:rsidRPr="00770DD7">
              <w:t>4</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3.</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tabs>
                <w:tab w:val="left" w:pos="709"/>
              </w:tabs>
              <w:autoSpaceDE w:val="0"/>
              <w:autoSpaceDN w:val="0"/>
              <w:adjustRightInd w:val="0"/>
              <w:jc w:val="both"/>
              <w:rPr>
                <w:sz w:val="25"/>
                <w:szCs w:val="25"/>
              </w:rPr>
            </w:pPr>
            <w:r w:rsidRPr="00770DD7">
              <w:rPr>
                <w:sz w:val="25"/>
                <w:szCs w:val="25"/>
              </w:rPr>
              <w:t>Размещение в сети Интернет расч</w:t>
            </w:r>
            <w:r w:rsidRPr="00770DD7">
              <w:rPr>
                <w:sz w:val="25"/>
                <w:szCs w:val="25"/>
              </w:rPr>
              <w:t>е</w:t>
            </w:r>
            <w:r w:rsidRPr="00770DD7">
              <w:rPr>
                <w:sz w:val="25"/>
                <w:szCs w:val="25"/>
              </w:rPr>
              <w:t>тов по распределению:</w:t>
            </w:r>
          </w:p>
          <w:p w:rsidR="00770DD7" w:rsidRPr="00770DD7" w:rsidRDefault="00770DD7" w:rsidP="00ED6F32">
            <w:pPr>
              <w:tabs>
                <w:tab w:val="left" w:pos="709"/>
              </w:tabs>
              <w:autoSpaceDE w:val="0"/>
              <w:autoSpaceDN w:val="0"/>
              <w:adjustRightInd w:val="0"/>
              <w:jc w:val="both"/>
              <w:rPr>
                <w:sz w:val="25"/>
                <w:szCs w:val="25"/>
              </w:rPr>
            </w:pPr>
            <w:r w:rsidRPr="00770DD7">
              <w:rPr>
                <w:sz w:val="25"/>
                <w:szCs w:val="25"/>
              </w:rPr>
              <w:t>дотаций на выравнивание бюдже</w:t>
            </w:r>
            <w:r w:rsidRPr="00770DD7">
              <w:rPr>
                <w:sz w:val="25"/>
                <w:szCs w:val="25"/>
              </w:rPr>
              <w:t>т</w:t>
            </w:r>
            <w:r w:rsidRPr="00770DD7">
              <w:rPr>
                <w:sz w:val="25"/>
                <w:szCs w:val="25"/>
              </w:rPr>
              <w:t>ной обеспеченности поселений ра</w:t>
            </w:r>
            <w:r w:rsidRPr="00770DD7">
              <w:rPr>
                <w:sz w:val="25"/>
                <w:szCs w:val="25"/>
              </w:rPr>
              <w:t>й</w:t>
            </w:r>
            <w:r w:rsidRPr="00770DD7">
              <w:rPr>
                <w:sz w:val="25"/>
                <w:szCs w:val="25"/>
              </w:rPr>
              <w:t xml:space="preserve">она </w:t>
            </w:r>
            <w:r w:rsidRPr="00770DD7">
              <w:rPr>
                <w:sz w:val="24"/>
                <w:szCs w:val="24"/>
              </w:rPr>
              <w:t>(да/нет; 1/0)</w:t>
            </w:r>
            <w:r w:rsidRPr="00770DD7">
              <w:rPr>
                <w:sz w:val="25"/>
                <w:szCs w:val="25"/>
              </w:rPr>
              <w:t xml:space="preserve">; </w:t>
            </w:r>
          </w:p>
          <w:p w:rsidR="00770DD7" w:rsidRPr="00770DD7" w:rsidRDefault="00770DD7" w:rsidP="00ED6F32">
            <w:pPr>
              <w:tabs>
                <w:tab w:val="left" w:pos="709"/>
              </w:tabs>
              <w:autoSpaceDE w:val="0"/>
              <w:autoSpaceDN w:val="0"/>
              <w:adjustRightInd w:val="0"/>
              <w:jc w:val="both"/>
              <w:rPr>
                <w:sz w:val="25"/>
                <w:szCs w:val="25"/>
              </w:rPr>
            </w:pPr>
            <w:r w:rsidRPr="00770DD7">
              <w:rPr>
                <w:sz w:val="25"/>
                <w:szCs w:val="25"/>
              </w:rPr>
              <w:t>дотаций на поддержку мер по обе</w:t>
            </w:r>
            <w:r w:rsidRPr="00770DD7">
              <w:rPr>
                <w:sz w:val="25"/>
                <w:szCs w:val="25"/>
              </w:rPr>
              <w:t>с</w:t>
            </w:r>
            <w:r w:rsidRPr="00770DD7">
              <w:rPr>
                <w:sz w:val="25"/>
                <w:szCs w:val="25"/>
              </w:rPr>
              <w:t>печению сбалансированности бю</w:t>
            </w:r>
            <w:r w:rsidRPr="00770DD7">
              <w:rPr>
                <w:sz w:val="25"/>
                <w:szCs w:val="25"/>
              </w:rPr>
              <w:t>д</w:t>
            </w:r>
            <w:r w:rsidRPr="00770DD7">
              <w:rPr>
                <w:sz w:val="25"/>
                <w:szCs w:val="25"/>
              </w:rPr>
              <w:t xml:space="preserve">жетов поселений района </w:t>
            </w:r>
            <w:r w:rsidRPr="00770DD7">
              <w:rPr>
                <w:sz w:val="24"/>
                <w:szCs w:val="24"/>
              </w:rPr>
              <w:t>(да/нет; 1/0)</w:t>
            </w:r>
            <w:r w:rsidRPr="00770DD7">
              <w:rPr>
                <w:sz w:val="25"/>
                <w:szCs w:val="25"/>
              </w:rPr>
              <w:t>;</w:t>
            </w:r>
          </w:p>
          <w:p w:rsidR="00770DD7" w:rsidRPr="00770DD7" w:rsidRDefault="00770DD7" w:rsidP="00ED6F32">
            <w:pPr>
              <w:jc w:val="both"/>
              <w:rPr>
                <w:sz w:val="24"/>
                <w:szCs w:val="24"/>
              </w:rPr>
            </w:pPr>
            <w:r w:rsidRPr="00770DD7">
              <w:rPr>
                <w:sz w:val="25"/>
                <w:szCs w:val="25"/>
              </w:rPr>
              <w:t xml:space="preserve">иных межбюджетных трансфертов из дорожного фонда района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4.</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Размещение в сети Интернет резул</w:t>
            </w:r>
            <w:r w:rsidRPr="00770DD7">
              <w:rPr>
                <w:sz w:val="25"/>
                <w:szCs w:val="25"/>
              </w:rPr>
              <w:t>ь</w:t>
            </w:r>
            <w:r w:rsidRPr="00770DD7">
              <w:rPr>
                <w:sz w:val="25"/>
                <w:szCs w:val="25"/>
              </w:rPr>
              <w:t>татов мониторинга и оценки качества организации и осуществления бю</w:t>
            </w:r>
            <w:r w:rsidRPr="00770DD7">
              <w:rPr>
                <w:sz w:val="25"/>
                <w:szCs w:val="25"/>
              </w:rPr>
              <w:t>д</w:t>
            </w:r>
            <w:r w:rsidRPr="00770DD7">
              <w:rPr>
                <w:sz w:val="25"/>
                <w:szCs w:val="25"/>
              </w:rPr>
              <w:t>жетного процесса в поселениях ра</w:t>
            </w:r>
            <w:r w:rsidRPr="00770DD7">
              <w:rPr>
                <w:sz w:val="25"/>
                <w:szCs w:val="25"/>
              </w:rPr>
              <w:t>й</w:t>
            </w:r>
            <w:r w:rsidRPr="00770DD7">
              <w:rPr>
                <w:sz w:val="25"/>
                <w:szCs w:val="25"/>
              </w:rPr>
              <w:t xml:space="preserve">она, их рейтинга и распределение по ним дотаций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5.</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Своевременность перечисления межбюджетных трансфертов (вкл</w:t>
            </w:r>
            <w:r w:rsidRPr="00770DD7">
              <w:rPr>
                <w:sz w:val="25"/>
                <w:szCs w:val="25"/>
              </w:rPr>
              <w:t>ю</w:t>
            </w:r>
            <w:r w:rsidRPr="00770DD7">
              <w:rPr>
                <w:sz w:val="25"/>
                <w:szCs w:val="25"/>
              </w:rPr>
              <w:t>чая субвенции, субсидии, иные ме</w:t>
            </w:r>
            <w:r w:rsidRPr="00770DD7">
              <w:rPr>
                <w:sz w:val="25"/>
                <w:szCs w:val="25"/>
              </w:rPr>
              <w:t>ж</w:t>
            </w:r>
            <w:r w:rsidR="00ED6F32">
              <w:rPr>
                <w:sz w:val="25"/>
                <w:szCs w:val="25"/>
              </w:rPr>
              <w:t xml:space="preserve">бюджетные трансферты </w:t>
            </w:r>
            <w:r w:rsidRPr="00770DD7">
              <w:rPr>
                <w:sz w:val="25"/>
                <w:szCs w:val="25"/>
              </w:rPr>
              <w:t>из выш</w:t>
            </w:r>
            <w:r w:rsidRPr="00770DD7">
              <w:rPr>
                <w:sz w:val="25"/>
                <w:szCs w:val="25"/>
              </w:rPr>
              <w:t>е</w:t>
            </w:r>
            <w:r w:rsidRPr="00770DD7">
              <w:rPr>
                <w:sz w:val="25"/>
                <w:szCs w:val="25"/>
              </w:rPr>
              <w:t>стоящих бюджетов) поселениям ра</w:t>
            </w:r>
            <w:r w:rsidRPr="00770DD7">
              <w:rPr>
                <w:sz w:val="25"/>
                <w:szCs w:val="25"/>
              </w:rPr>
              <w:t>й</w:t>
            </w:r>
            <w:r w:rsidRPr="00770DD7">
              <w:rPr>
                <w:sz w:val="25"/>
                <w:szCs w:val="25"/>
              </w:rPr>
              <w:t xml:space="preserve">она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6.</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both"/>
              <w:rPr>
                <w:sz w:val="24"/>
                <w:szCs w:val="24"/>
              </w:rPr>
            </w:pPr>
            <w:r w:rsidRPr="00770DD7">
              <w:rPr>
                <w:sz w:val="25"/>
                <w:szCs w:val="25"/>
              </w:rPr>
              <w:t>Отсутствие просроченной кредито</w:t>
            </w:r>
            <w:r w:rsidRPr="00770DD7">
              <w:rPr>
                <w:sz w:val="25"/>
                <w:szCs w:val="25"/>
              </w:rPr>
              <w:t>р</w:t>
            </w:r>
            <w:r w:rsidRPr="00770DD7">
              <w:rPr>
                <w:sz w:val="25"/>
                <w:szCs w:val="25"/>
              </w:rPr>
              <w:t>ской задолженности в бюджетах п</w:t>
            </w:r>
            <w:r w:rsidRPr="00770DD7">
              <w:rPr>
                <w:sz w:val="25"/>
                <w:szCs w:val="25"/>
              </w:rPr>
              <w:t>о</w:t>
            </w:r>
            <w:r w:rsidRPr="00770DD7">
              <w:rPr>
                <w:sz w:val="25"/>
                <w:szCs w:val="25"/>
              </w:rPr>
              <w:t>селений района по выплате зарабо</w:t>
            </w:r>
            <w:r w:rsidRPr="00770DD7">
              <w:rPr>
                <w:sz w:val="25"/>
                <w:szCs w:val="25"/>
              </w:rPr>
              <w:t>т</w:t>
            </w:r>
            <w:r w:rsidRPr="00770DD7">
              <w:rPr>
                <w:sz w:val="25"/>
                <w:szCs w:val="25"/>
              </w:rPr>
              <w:lastRenderedPageBreak/>
              <w:t xml:space="preserve">ной платы и оплате коммунальных услуг </w:t>
            </w:r>
            <w:r w:rsidRPr="00770DD7">
              <w:rPr>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lastRenderedPageBreak/>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r w:rsidRPr="00770DD7">
              <w:rPr>
                <w:sz w:val="22"/>
                <w:szCs w:val="22"/>
                <w:lang w:eastAsia="en-US"/>
              </w:rPr>
              <w:t>1</w:t>
            </w:r>
          </w:p>
        </w:tc>
      </w:tr>
      <w:tr w:rsidR="00770DD7" w:rsidRPr="00770DD7" w:rsidTr="003C1F3F">
        <w:trPr>
          <w:trHeight w:val="536"/>
        </w:trPr>
        <w:tc>
          <w:tcPr>
            <w:tcW w:w="15465" w:type="dxa"/>
            <w:gridSpan w:val="18"/>
            <w:tcBorders>
              <w:top w:val="single" w:sz="4" w:space="0" w:color="auto"/>
              <w:left w:val="single" w:sz="4" w:space="0" w:color="auto"/>
              <w:bottom w:val="single" w:sz="4" w:space="0" w:color="auto"/>
            </w:tcBorders>
            <w:hideMark/>
          </w:tcPr>
          <w:p w:rsidR="00770DD7" w:rsidRPr="00770DD7" w:rsidRDefault="00770DD7" w:rsidP="00770DD7">
            <w:pPr>
              <w:widowControl w:val="0"/>
              <w:autoSpaceDE w:val="0"/>
              <w:autoSpaceDN w:val="0"/>
              <w:adjustRightInd w:val="0"/>
              <w:ind w:right="-108"/>
              <w:jc w:val="center"/>
              <w:rPr>
                <w:sz w:val="24"/>
                <w:szCs w:val="24"/>
              </w:rPr>
            </w:pPr>
            <w:r w:rsidRPr="00770DD7">
              <w:rPr>
                <w:b/>
                <w:sz w:val="24"/>
                <w:szCs w:val="24"/>
              </w:rPr>
              <w:lastRenderedPageBreak/>
              <w:t xml:space="preserve">Подпрограмма </w:t>
            </w:r>
            <w:r w:rsidRPr="00770DD7">
              <w:rPr>
                <w:b/>
                <w:sz w:val="24"/>
                <w:szCs w:val="24"/>
                <w:lang w:val="en-US"/>
              </w:rPr>
              <w:t>II</w:t>
            </w:r>
            <w:r w:rsidRPr="00770DD7">
              <w:rPr>
                <w:b/>
                <w:sz w:val="24"/>
                <w:szCs w:val="24"/>
              </w:rPr>
              <w:t>. Управление муниципальными финансами в Нижневартовском районе</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7.</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Процент отклонения фактического объема налоговых и неналоговых д</w:t>
            </w:r>
            <w:r w:rsidRPr="00770DD7">
              <w:rPr>
                <w:sz w:val="24"/>
                <w:szCs w:val="24"/>
              </w:rPr>
              <w:t>о</w:t>
            </w:r>
            <w:r w:rsidRPr="00770DD7">
              <w:rPr>
                <w:sz w:val="24"/>
                <w:szCs w:val="24"/>
              </w:rPr>
              <w:t>ходов бюджета района за отчетный год от первоначально утвержденного плана</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30</w:t>
            </w:r>
            <w:r w:rsidR="00770DD7" w:rsidRPr="00770DD7">
              <w:rPr>
                <w:sz w:val="24"/>
                <w:szCs w:val="24"/>
              </w:rPr>
              <w:t>%</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29</w:t>
            </w:r>
            <w:r w:rsidR="00770DD7" w:rsidRPr="00770DD7">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28</w:t>
            </w:r>
            <w:r w:rsidR="00770DD7" w:rsidRPr="00770DD7">
              <w:rPr>
                <w:sz w:val="24"/>
                <w:szCs w:val="24"/>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27</w:t>
            </w:r>
            <w:r w:rsidR="00770DD7" w:rsidRPr="00770DD7">
              <w:rPr>
                <w:sz w:val="24"/>
                <w:szCs w:val="24"/>
              </w:rPr>
              <w:t>%</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26</w:t>
            </w:r>
            <w:r w:rsidR="00770DD7" w:rsidRPr="00770DD7">
              <w:rPr>
                <w:sz w:val="24"/>
                <w:szCs w:val="24"/>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25</w:t>
            </w:r>
            <w:r w:rsidR="00770DD7" w:rsidRPr="00770DD7">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24</w:t>
            </w:r>
            <w:r w:rsidR="00770DD7" w:rsidRPr="00770DD7">
              <w:rPr>
                <w:sz w:val="24"/>
                <w:szCs w:val="24"/>
              </w:rPr>
              <w:t>%</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23</w:t>
            </w:r>
            <w:r w:rsidR="00770DD7" w:rsidRPr="00770DD7">
              <w:rPr>
                <w:sz w:val="24"/>
                <w:szCs w:val="24"/>
              </w:rPr>
              <w:t>%</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8.</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Доля расходов бюджета района, фо</w:t>
            </w:r>
            <w:r w:rsidRPr="00770DD7">
              <w:rPr>
                <w:sz w:val="24"/>
                <w:szCs w:val="24"/>
              </w:rPr>
              <w:t>р</w:t>
            </w:r>
            <w:r w:rsidRPr="00770DD7">
              <w:rPr>
                <w:sz w:val="24"/>
                <w:szCs w:val="24"/>
              </w:rPr>
              <w:t>мируемых в рамках муниципальных программ в общем объеме расходов бюджета района (за исключением ра</w:t>
            </w:r>
            <w:r w:rsidRPr="00770DD7">
              <w:rPr>
                <w:sz w:val="24"/>
                <w:szCs w:val="24"/>
              </w:rPr>
              <w:t>с</w:t>
            </w:r>
            <w:r w:rsidRPr="00770DD7">
              <w:rPr>
                <w:sz w:val="24"/>
                <w:szCs w:val="24"/>
              </w:rPr>
              <w:t>ходов, осуществляемых за счет субс</w:t>
            </w:r>
            <w:r w:rsidRPr="00770DD7">
              <w:rPr>
                <w:sz w:val="24"/>
                <w:szCs w:val="24"/>
              </w:rPr>
              <w:t>и</w:t>
            </w:r>
            <w:r w:rsidRPr="00770DD7">
              <w:rPr>
                <w:sz w:val="24"/>
                <w:szCs w:val="24"/>
              </w:rPr>
              <w:t>дий, предоставляемых в рамках гос</w:t>
            </w:r>
            <w:r w:rsidRPr="00770DD7">
              <w:rPr>
                <w:sz w:val="24"/>
                <w:szCs w:val="24"/>
              </w:rPr>
              <w:t>у</w:t>
            </w:r>
            <w:r w:rsidRPr="00770DD7">
              <w:rPr>
                <w:sz w:val="24"/>
                <w:szCs w:val="24"/>
              </w:rPr>
              <w:t>дарственных программ автономного округа и субвенций, предоставляемых из бюджета автономного округа)</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jc w:val="center"/>
              <w:rPr>
                <w:sz w:val="24"/>
                <w:szCs w:val="24"/>
              </w:rPr>
            </w:pPr>
            <w:r>
              <w:rPr>
                <w:sz w:val="24"/>
                <w:szCs w:val="24"/>
              </w:rPr>
              <w:t>52</w:t>
            </w:r>
            <w:r w:rsidR="00770DD7" w:rsidRPr="00770DD7">
              <w:rPr>
                <w:sz w:val="24"/>
                <w:szCs w:val="24"/>
              </w:rPr>
              <w:t>%</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70%</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jc w:val="center"/>
            </w:pPr>
            <w:r w:rsidRPr="00770DD7">
              <w:rPr>
                <w:sz w:val="24"/>
                <w:szCs w:val="24"/>
              </w:rPr>
              <w:t>70%</w:t>
            </w:r>
          </w:p>
        </w:tc>
      </w:tr>
      <w:tr w:rsidR="00770DD7" w:rsidRPr="00770DD7" w:rsidTr="003C1F3F">
        <w:trPr>
          <w:trHeight w:val="35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Наличие результатов контроля учр</w:t>
            </w:r>
            <w:r w:rsidRPr="00770DD7">
              <w:rPr>
                <w:sz w:val="24"/>
                <w:szCs w:val="24"/>
              </w:rPr>
              <w:t>е</w:t>
            </w:r>
            <w:r w:rsidRPr="00770DD7">
              <w:rPr>
                <w:sz w:val="24"/>
                <w:szCs w:val="24"/>
              </w:rPr>
              <w:t>дителями муниципальных учреждений за исполнением муниципальных зад</w:t>
            </w:r>
            <w:r w:rsidRPr="00770DD7">
              <w:rPr>
                <w:sz w:val="24"/>
                <w:szCs w:val="24"/>
              </w:rPr>
              <w:t>а</w:t>
            </w:r>
            <w:r w:rsidRPr="00770DD7">
              <w:rPr>
                <w:sz w:val="24"/>
                <w:szCs w:val="24"/>
              </w:rPr>
              <w:t>ний на предоставление муниципал</w:t>
            </w:r>
            <w:r w:rsidRPr="00770DD7">
              <w:rPr>
                <w:sz w:val="24"/>
                <w:szCs w:val="24"/>
              </w:rPr>
              <w:t>ь</w:t>
            </w:r>
            <w:r w:rsidRPr="00770DD7">
              <w:rPr>
                <w:sz w:val="24"/>
                <w:szCs w:val="24"/>
              </w:rPr>
              <w:t>ных услуг (выполнение работ) юрид</w:t>
            </w:r>
            <w:r w:rsidRPr="00770DD7">
              <w:rPr>
                <w:sz w:val="24"/>
                <w:szCs w:val="24"/>
              </w:rPr>
              <w:t>и</w:t>
            </w:r>
            <w:r w:rsidRPr="00770DD7">
              <w:rPr>
                <w:sz w:val="24"/>
                <w:szCs w:val="24"/>
              </w:rPr>
              <w:t>ческим и физическим лицам</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2"/>
                <w:szCs w:val="22"/>
                <w:lang w:eastAsia="en-US"/>
              </w:rPr>
            </w:pPr>
            <w:r>
              <w:rPr>
                <w:sz w:val="22"/>
                <w:szCs w:val="22"/>
                <w:lang w:eastAsia="en-US"/>
              </w:rPr>
              <w:t>100</w:t>
            </w:r>
            <w:r w:rsidR="00770DD7" w:rsidRPr="00770DD7">
              <w:rPr>
                <w:sz w:val="22"/>
                <w:szCs w:val="22"/>
                <w:lang w:eastAsia="en-US"/>
              </w:rPr>
              <w:t>%</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r>
      <w:tr w:rsidR="00770DD7" w:rsidRPr="00770DD7" w:rsidTr="003C1F3F">
        <w:trPr>
          <w:trHeight w:val="35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jc w:val="both"/>
              <w:rPr>
                <w:sz w:val="24"/>
                <w:szCs w:val="24"/>
              </w:rPr>
            </w:pPr>
            <w:r w:rsidRPr="00770DD7">
              <w:rPr>
                <w:sz w:val="24"/>
                <w:szCs w:val="24"/>
              </w:rPr>
              <w:t>Доля главных распорядителей средств бюджета района и муниципальных о</w:t>
            </w:r>
            <w:r w:rsidRPr="00770DD7">
              <w:rPr>
                <w:sz w:val="24"/>
                <w:szCs w:val="24"/>
              </w:rPr>
              <w:t>б</w:t>
            </w:r>
            <w:r w:rsidRPr="00770DD7">
              <w:rPr>
                <w:sz w:val="24"/>
                <w:szCs w:val="24"/>
              </w:rPr>
              <w:t>разований района, представивших о</w:t>
            </w:r>
            <w:r w:rsidRPr="00770DD7">
              <w:rPr>
                <w:sz w:val="24"/>
                <w:szCs w:val="24"/>
              </w:rPr>
              <w:t>т</w:t>
            </w:r>
            <w:r w:rsidRPr="00770DD7">
              <w:rPr>
                <w:sz w:val="24"/>
                <w:szCs w:val="24"/>
              </w:rPr>
              <w:t>четность в сроки, установленные д</w:t>
            </w:r>
            <w:r w:rsidRPr="00770DD7">
              <w:rPr>
                <w:sz w:val="24"/>
                <w:szCs w:val="24"/>
              </w:rPr>
              <w:t>е</w:t>
            </w:r>
            <w:r w:rsidRPr="00770DD7">
              <w:rPr>
                <w:sz w:val="24"/>
                <w:szCs w:val="24"/>
              </w:rPr>
              <w:t>партаментом финансов администрации района</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r>
      <w:tr w:rsidR="00770DD7" w:rsidRPr="00770DD7" w:rsidTr="003C1F3F">
        <w:trPr>
          <w:trHeight w:val="35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11.</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Количество главных администраторов бюджетных средств, главных распор</w:t>
            </w:r>
            <w:r w:rsidRPr="00770DD7">
              <w:rPr>
                <w:sz w:val="24"/>
                <w:szCs w:val="24"/>
              </w:rPr>
              <w:t>я</w:t>
            </w:r>
            <w:r w:rsidRPr="00770DD7">
              <w:rPr>
                <w:sz w:val="24"/>
                <w:szCs w:val="24"/>
              </w:rPr>
              <w:t>дителей средств бюджета района, имеющих оценку качества финансов</w:t>
            </w:r>
            <w:r w:rsidRPr="00770DD7">
              <w:rPr>
                <w:sz w:val="24"/>
                <w:szCs w:val="24"/>
              </w:rPr>
              <w:t>о</w:t>
            </w:r>
            <w:r w:rsidRPr="00770DD7">
              <w:rPr>
                <w:sz w:val="24"/>
                <w:szCs w:val="24"/>
              </w:rPr>
              <w:t>го менеджмента выше среднего уровня</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5</w:t>
            </w:r>
          </w:p>
        </w:tc>
        <w:tc>
          <w:tcPr>
            <w:tcW w:w="129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5</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294"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c>
          <w:tcPr>
            <w:tcW w:w="1306" w:type="dxa"/>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9</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12.</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ED6F32" w:rsidP="00770DD7">
            <w:pPr>
              <w:widowControl w:val="0"/>
              <w:autoSpaceDE w:val="0"/>
              <w:autoSpaceDN w:val="0"/>
              <w:adjustRightInd w:val="0"/>
              <w:jc w:val="both"/>
              <w:rPr>
                <w:sz w:val="24"/>
                <w:szCs w:val="24"/>
              </w:rPr>
            </w:pPr>
            <w:r>
              <w:rPr>
                <w:sz w:val="24"/>
                <w:szCs w:val="24"/>
              </w:rPr>
              <w:t>Формирование р</w:t>
            </w:r>
            <w:r w:rsidR="00770DD7" w:rsidRPr="00770DD7">
              <w:rPr>
                <w:sz w:val="24"/>
                <w:szCs w:val="24"/>
              </w:rPr>
              <w:t>езервного фонда а</w:t>
            </w:r>
            <w:r w:rsidR="00770DD7" w:rsidRPr="00770DD7">
              <w:rPr>
                <w:sz w:val="24"/>
                <w:szCs w:val="24"/>
              </w:rPr>
              <w:t>д</w:t>
            </w:r>
            <w:r w:rsidR="00770DD7" w:rsidRPr="00770DD7">
              <w:rPr>
                <w:sz w:val="24"/>
                <w:szCs w:val="24"/>
              </w:rPr>
              <w:lastRenderedPageBreak/>
              <w:t xml:space="preserve">министрации района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2"/>
                <w:szCs w:val="22"/>
                <w:lang w:eastAsia="en-US"/>
              </w:rPr>
            </w:pPr>
            <w:r>
              <w:rPr>
                <w:sz w:val="22"/>
                <w:szCs w:val="22"/>
                <w:lang w:eastAsia="en-US"/>
              </w:rPr>
              <w:lastRenderedPageBreak/>
              <w:t>1,1</w:t>
            </w:r>
            <w:r w:rsidR="00770DD7" w:rsidRPr="00770DD7">
              <w:rPr>
                <w:sz w:val="22"/>
                <w:szCs w:val="22"/>
                <w:lang w:eastAsia="en-US"/>
              </w:rPr>
              <w:t>%</w:t>
            </w:r>
          </w:p>
        </w:tc>
        <w:tc>
          <w:tcPr>
            <w:tcW w:w="9066" w:type="dxa"/>
            <w:gridSpan w:val="15"/>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2"/>
                <w:szCs w:val="22"/>
                <w:lang w:eastAsia="en-US"/>
              </w:rPr>
            </w:pPr>
            <w:r>
              <w:rPr>
                <w:sz w:val="24"/>
                <w:szCs w:val="24"/>
              </w:rPr>
              <w:t>не более 3</w:t>
            </w:r>
            <w:r w:rsidR="00770DD7" w:rsidRPr="00770DD7">
              <w:rPr>
                <w:sz w:val="24"/>
                <w:szCs w:val="24"/>
              </w:rPr>
              <w:t>% от общего объема расходов бюджета района</w:t>
            </w:r>
          </w:p>
        </w:tc>
      </w:tr>
      <w:tr w:rsidR="00770DD7" w:rsidRPr="00770DD7" w:rsidTr="003C1F3F">
        <w:trPr>
          <w:trHeight w:val="26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lastRenderedPageBreak/>
              <w:t>13.</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rPr>
            </w:pPr>
            <w:r w:rsidRPr="00770DD7">
              <w:rPr>
                <w:sz w:val="24"/>
                <w:szCs w:val="24"/>
              </w:rPr>
              <w:t xml:space="preserve">Формирование условно утвержденных расходов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2"/>
                <w:szCs w:val="22"/>
                <w:lang w:eastAsia="en-US"/>
              </w:rPr>
            </w:pPr>
          </w:p>
        </w:tc>
        <w:tc>
          <w:tcPr>
            <w:tcW w:w="7791" w:type="dxa"/>
            <w:gridSpan w:val="14"/>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both"/>
              <w:rPr>
                <w:sz w:val="22"/>
                <w:szCs w:val="22"/>
                <w:lang w:eastAsia="en-US"/>
              </w:rPr>
            </w:pPr>
            <w:r w:rsidRPr="00770DD7">
              <w:rPr>
                <w:sz w:val="24"/>
                <w:szCs w:val="24"/>
              </w:rPr>
              <w:t>на первый год планового периода в объеме не менее</w:t>
            </w:r>
            <w:r w:rsidR="00ED6F32">
              <w:rPr>
                <w:sz w:val="24"/>
                <w:szCs w:val="24"/>
              </w:rPr>
              <w:t xml:space="preserve"> 2,5</w:t>
            </w:r>
            <w:r w:rsidRPr="00770DD7">
              <w:rPr>
                <w:sz w:val="24"/>
                <w:szCs w:val="24"/>
              </w:rPr>
              <w:t>% от общего об</w:t>
            </w:r>
            <w:r w:rsidRPr="00770DD7">
              <w:rPr>
                <w:sz w:val="24"/>
                <w:szCs w:val="24"/>
              </w:rPr>
              <w:t>ъ</w:t>
            </w:r>
            <w:r w:rsidRPr="00770DD7">
              <w:rPr>
                <w:sz w:val="24"/>
                <w:szCs w:val="24"/>
              </w:rPr>
              <w:t>ема расходов бюджета района (без учета расходов бюджета, предусмо</w:t>
            </w:r>
            <w:r w:rsidRPr="00770DD7">
              <w:rPr>
                <w:sz w:val="24"/>
                <w:szCs w:val="24"/>
              </w:rPr>
              <w:t>т</w:t>
            </w:r>
            <w:r w:rsidRPr="00770DD7">
              <w:rPr>
                <w:sz w:val="24"/>
                <w:szCs w:val="24"/>
              </w:rPr>
              <w:t>ренных за счет межбюджетных трансфертов из других бюджетов бю</w:t>
            </w:r>
            <w:r w:rsidRPr="00770DD7">
              <w:rPr>
                <w:sz w:val="24"/>
                <w:szCs w:val="24"/>
              </w:rPr>
              <w:t>д</w:t>
            </w:r>
            <w:r w:rsidRPr="00770DD7">
              <w:rPr>
                <w:sz w:val="24"/>
                <w:szCs w:val="24"/>
              </w:rPr>
              <w:t>жетной системы Российской Федерации, имеющих целевое назначение), на второй год планового периода не менее 5% от общего объема расх</w:t>
            </w:r>
            <w:r w:rsidRPr="00770DD7">
              <w:rPr>
                <w:sz w:val="24"/>
                <w:szCs w:val="24"/>
              </w:rPr>
              <w:t>о</w:t>
            </w:r>
            <w:r w:rsidRPr="00770DD7">
              <w:rPr>
                <w:sz w:val="24"/>
                <w:szCs w:val="24"/>
              </w:rPr>
              <w:t>дов бюджета района (без учета расходов бюджета, предусмотренных за счет межбюджетных трансфертов из других бюджетов бюджетной си</w:t>
            </w:r>
            <w:r w:rsidRPr="00770DD7">
              <w:rPr>
                <w:sz w:val="24"/>
                <w:szCs w:val="24"/>
              </w:rPr>
              <w:t>с</w:t>
            </w:r>
            <w:r w:rsidRPr="00770DD7">
              <w:rPr>
                <w:sz w:val="24"/>
                <w:szCs w:val="24"/>
              </w:rPr>
              <w:t>темы Российской Федерации, имеющих целевое назначение)</w:t>
            </w:r>
          </w:p>
        </w:tc>
      </w:tr>
      <w:tr w:rsidR="00770DD7" w:rsidRPr="00770DD7" w:rsidTr="003C1F3F">
        <w:trPr>
          <w:trHeight w:val="267"/>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14.</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6"/>
                <w:szCs w:val="26"/>
              </w:rPr>
            </w:pPr>
            <w:r w:rsidRPr="00770DD7">
              <w:rPr>
                <w:sz w:val="24"/>
                <w:szCs w:val="24"/>
              </w:rPr>
              <w:t>Соблюдение предельного объема м</w:t>
            </w:r>
            <w:r w:rsidRPr="00770DD7">
              <w:rPr>
                <w:sz w:val="24"/>
                <w:szCs w:val="24"/>
              </w:rPr>
              <w:t>у</w:t>
            </w:r>
            <w:r w:rsidRPr="00770DD7">
              <w:rPr>
                <w:sz w:val="24"/>
                <w:szCs w:val="24"/>
              </w:rPr>
              <w:t>ниципального внутреннего долга ра</w:t>
            </w:r>
            <w:r w:rsidRPr="00770DD7">
              <w:rPr>
                <w:sz w:val="24"/>
                <w:szCs w:val="24"/>
              </w:rPr>
              <w:t>й</w:t>
            </w:r>
            <w:r w:rsidRPr="00770DD7">
              <w:rPr>
                <w:sz w:val="24"/>
                <w:szCs w:val="24"/>
              </w:rPr>
              <w:t>она, установленного нормативными правовыми актами района, тыс. рублей</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6 000,0</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6 000,0</w:t>
            </w:r>
          </w:p>
        </w:tc>
        <w:tc>
          <w:tcPr>
            <w:tcW w:w="1267"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c>
          <w:tcPr>
            <w:tcW w:w="1431" w:type="dxa"/>
            <w:gridSpan w:val="3"/>
            <w:tcBorders>
              <w:top w:val="single" w:sz="4" w:space="0" w:color="auto"/>
              <w:left w:val="single" w:sz="4" w:space="0" w:color="auto"/>
              <w:bottom w:val="single" w:sz="4" w:space="0" w:color="auto"/>
              <w:right w:val="single" w:sz="4" w:space="0" w:color="auto"/>
            </w:tcBorders>
            <w:vAlign w:val="center"/>
          </w:tcPr>
          <w:p w:rsidR="00770DD7" w:rsidRPr="00770DD7" w:rsidRDefault="00770DD7" w:rsidP="00770DD7">
            <w:pPr>
              <w:widowControl w:val="0"/>
              <w:autoSpaceDE w:val="0"/>
              <w:autoSpaceDN w:val="0"/>
              <w:adjustRightInd w:val="0"/>
              <w:jc w:val="center"/>
              <w:rPr>
                <w:sz w:val="24"/>
                <w:szCs w:val="24"/>
              </w:rPr>
            </w:pPr>
            <w:r w:rsidRPr="00770DD7">
              <w:rPr>
                <w:sz w:val="24"/>
                <w:szCs w:val="24"/>
              </w:rPr>
              <w:t>7 000,0</w:t>
            </w:r>
          </w:p>
        </w:tc>
      </w:tr>
      <w:tr w:rsidR="00770DD7" w:rsidRPr="00770DD7" w:rsidTr="003C1F3F">
        <w:trPr>
          <w:trHeight w:val="515"/>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15.</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Процент исполнения бюджетных мер принуждения к нарушителям бюдже</w:t>
            </w:r>
            <w:r w:rsidRPr="00770DD7">
              <w:rPr>
                <w:sz w:val="24"/>
                <w:szCs w:val="24"/>
              </w:rPr>
              <w:t>т</w:t>
            </w:r>
            <w:r w:rsidRPr="00770DD7">
              <w:rPr>
                <w:sz w:val="24"/>
                <w:szCs w:val="24"/>
              </w:rPr>
              <w:t>ного законодательства Р</w:t>
            </w:r>
            <w:r w:rsidR="00ED6F32">
              <w:rPr>
                <w:sz w:val="24"/>
                <w:szCs w:val="24"/>
              </w:rPr>
              <w:t xml:space="preserve">оссийской </w:t>
            </w:r>
            <w:r w:rsidRPr="00770DD7">
              <w:rPr>
                <w:sz w:val="24"/>
                <w:szCs w:val="24"/>
              </w:rPr>
              <w:t>Ф</w:t>
            </w:r>
            <w:r w:rsidR="00ED6F32">
              <w:rPr>
                <w:sz w:val="24"/>
                <w:szCs w:val="24"/>
              </w:rPr>
              <w:t>едерации</w:t>
            </w:r>
            <w:r w:rsidRPr="00770DD7">
              <w:rPr>
                <w:sz w:val="24"/>
                <w:szCs w:val="24"/>
              </w:rPr>
              <w:t>, иных нормативных прав</w:t>
            </w:r>
            <w:r w:rsidRPr="00770DD7">
              <w:rPr>
                <w:sz w:val="24"/>
                <w:szCs w:val="24"/>
              </w:rPr>
              <w:t>о</w:t>
            </w:r>
            <w:r w:rsidRPr="00770DD7">
              <w:rPr>
                <w:sz w:val="24"/>
                <w:szCs w:val="24"/>
              </w:rPr>
              <w:t xml:space="preserve">вых актов, регулирующих бюджетные правоотношения, %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100%</w:t>
            </w:r>
          </w:p>
        </w:tc>
      </w:tr>
      <w:tr w:rsidR="00770DD7" w:rsidRPr="00770DD7" w:rsidTr="003C1F3F">
        <w:trPr>
          <w:trHeight w:val="515"/>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16.</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ind w:left="34" w:hanging="34"/>
              <w:jc w:val="both"/>
              <w:rPr>
                <w:sz w:val="24"/>
                <w:szCs w:val="24"/>
              </w:rPr>
            </w:pPr>
            <w:r w:rsidRPr="00770DD7">
              <w:rPr>
                <w:sz w:val="24"/>
                <w:szCs w:val="24"/>
              </w:rPr>
              <w:t>Доля размещенной в сети Интернет (на официальном сайте администр</w:t>
            </w:r>
            <w:r w:rsidRPr="00770DD7">
              <w:rPr>
                <w:sz w:val="24"/>
                <w:szCs w:val="24"/>
              </w:rPr>
              <w:t>а</w:t>
            </w:r>
            <w:r w:rsidRPr="00770DD7">
              <w:rPr>
                <w:sz w:val="24"/>
                <w:szCs w:val="24"/>
              </w:rPr>
              <w:t>ции района) информации и муниц</w:t>
            </w:r>
            <w:r w:rsidRPr="00770DD7">
              <w:rPr>
                <w:sz w:val="24"/>
                <w:szCs w:val="24"/>
              </w:rPr>
              <w:t>и</w:t>
            </w:r>
            <w:r w:rsidRPr="00770DD7">
              <w:rPr>
                <w:sz w:val="24"/>
                <w:szCs w:val="24"/>
              </w:rPr>
              <w:t>пальных правовых актов, регулиру</w:t>
            </w:r>
            <w:r w:rsidRPr="00770DD7">
              <w:rPr>
                <w:sz w:val="24"/>
                <w:szCs w:val="24"/>
              </w:rPr>
              <w:t>ю</w:t>
            </w:r>
            <w:r w:rsidRPr="00770DD7">
              <w:rPr>
                <w:sz w:val="24"/>
                <w:szCs w:val="24"/>
              </w:rPr>
              <w:t xml:space="preserve">щих бюджетный процесс в районе,% </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ED6F32" w:rsidP="00770DD7">
            <w:pPr>
              <w:widowControl w:val="0"/>
              <w:autoSpaceDE w:val="0"/>
              <w:autoSpaceDN w:val="0"/>
              <w:adjustRightInd w:val="0"/>
              <w:jc w:val="center"/>
              <w:rPr>
                <w:sz w:val="24"/>
                <w:szCs w:val="24"/>
              </w:rPr>
            </w:pPr>
            <w:r>
              <w:rPr>
                <w:sz w:val="24"/>
                <w:szCs w:val="24"/>
              </w:rPr>
              <w:t>100</w:t>
            </w:r>
            <w:r w:rsidR="00770DD7" w:rsidRPr="00770DD7">
              <w:rPr>
                <w:sz w:val="24"/>
                <w:szCs w:val="24"/>
              </w:rPr>
              <w:t>%</w:t>
            </w:r>
          </w:p>
        </w:tc>
      </w:tr>
      <w:tr w:rsidR="00770DD7" w:rsidRPr="00770DD7" w:rsidTr="003C1F3F">
        <w:trPr>
          <w:trHeight w:val="515"/>
        </w:trPr>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17.</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ED6F32">
            <w:pPr>
              <w:widowControl w:val="0"/>
              <w:autoSpaceDE w:val="0"/>
              <w:autoSpaceDN w:val="0"/>
              <w:adjustRightInd w:val="0"/>
              <w:jc w:val="both"/>
              <w:rPr>
                <w:sz w:val="24"/>
                <w:szCs w:val="24"/>
              </w:rPr>
            </w:pPr>
            <w:r w:rsidRPr="00770DD7">
              <w:rPr>
                <w:sz w:val="24"/>
                <w:szCs w:val="24"/>
              </w:rPr>
              <w:t>Увеличение числа лиц, охваченных мероприятиями, направленными на повышение финансовой грамотности населения в районе, человек</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1 727</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1 768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1 813</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1 853</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1 889</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1 889</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1 889</w:t>
            </w:r>
          </w:p>
        </w:tc>
      </w:tr>
      <w:tr w:rsidR="00770DD7" w:rsidRPr="00770DD7" w:rsidTr="003C1F3F">
        <w:tc>
          <w:tcPr>
            <w:tcW w:w="15465" w:type="dxa"/>
            <w:gridSpan w:val="18"/>
            <w:tcBorders>
              <w:top w:val="single" w:sz="4" w:space="0" w:color="auto"/>
              <w:left w:val="single" w:sz="4" w:space="0" w:color="auto"/>
              <w:bottom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b/>
                <w:sz w:val="24"/>
                <w:szCs w:val="24"/>
              </w:rPr>
              <w:t>Показатели конечных результатов</w:t>
            </w:r>
          </w:p>
        </w:tc>
      </w:tr>
      <w:tr w:rsidR="00770DD7" w:rsidRPr="00770DD7" w:rsidTr="003C1F3F">
        <w:tc>
          <w:tcPr>
            <w:tcW w:w="15465" w:type="dxa"/>
            <w:gridSpan w:val="18"/>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b/>
                <w:sz w:val="24"/>
                <w:szCs w:val="24"/>
              </w:rPr>
              <w:t xml:space="preserve">Подпрограмма I. </w:t>
            </w:r>
            <w:r w:rsidRPr="00770DD7">
              <w:rPr>
                <w:b/>
                <w:bCs/>
                <w:sz w:val="25"/>
                <w:szCs w:val="25"/>
              </w:rPr>
              <w:t>Создание условий для эффективного и ответственного управления муниципальными финансами, повышения у</w:t>
            </w:r>
            <w:r w:rsidRPr="00770DD7">
              <w:rPr>
                <w:b/>
                <w:bCs/>
                <w:sz w:val="25"/>
                <w:szCs w:val="25"/>
              </w:rPr>
              <w:t>с</w:t>
            </w:r>
            <w:r w:rsidRPr="00770DD7">
              <w:rPr>
                <w:b/>
                <w:bCs/>
                <w:sz w:val="25"/>
                <w:szCs w:val="25"/>
              </w:rPr>
              <w:t xml:space="preserve">тойчивости бюджетов поселений Нижневартовского района </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1.</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lang w:eastAsia="en-US"/>
              </w:rPr>
            </w:pPr>
            <w:r w:rsidRPr="00770DD7">
              <w:rPr>
                <w:rFonts w:cs="Arial"/>
                <w:sz w:val="24"/>
                <w:szCs w:val="24"/>
              </w:rPr>
              <w:t>Обеспечение прозрачности и объе</w:t>
            </w:r>
            <w:r w:rsidRPr="00770DD7">
              <w:rPr>
                <w:rFonts w:cs="Arial"/>
                <w:sz w:val="24"/>
                <w:szCs w:val="24"/>
              </w:rPr>
              <w:t>к</w:t>
            </w:r>
            <w:r w:rsidRPr="00770DD7">
              <w:rPr>
                <w:rFonts w:cs="Arial"/>
                <w:sz w:val="24"/>
                <w:szCs w:val="24"/>
              </w:rPr>
              <w:t>тивности процедуры выравнивания бюджетной обеспеченности поселений района на основе единых методик (да/нет;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lastRenderedPageBreak/>
              <w:t>2.</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lang w:eastAsia="en-US"/>
              </w:rPr>
            </w:pPr>
            <w:r w:rsidRPr="00770DD7">
              <w:rPr>
                <w:rFonts w:cs="Arial"/>
                <w:sz w:val="24"/>
                <w:szCs w:val="24"/>
              </w:rPr>
              <w:t>Отсутствие просроченной задолже</w:t>
            </w:r>
            <w:r w:rsidRPr="00770DD7">
              <w:rPr>
                <w:rFonts w:cs="Arial"/>
                <w:sz w:val="24"/>
                <w:szCs w:val="24"/>
              </w:rPr>
              <w:t>н</w:t>
            </w:r>
            <w:r w:rsidRPr="00770DD7">
              <w:rPr>
                <w:rFonts w:cs="Arial"/>
                <w:sz w:val="24"/>
                <w:szCs w:val="24"/>
              </w:rPr>
              <w:t>ности по выплате заработной платы и оплате коммунальных услуг (да/нет;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jc w:val="center"/>
              <w:rPr>
                <w:sz w:val="24"/>
                <w:szCs w:val="24"/>
              </w:rPr>
            </w:pPr>
            <w:r w:rsidRPr="00770DD7">
              <w:rPr>
                <w:sz w:val="24"/>
                <w:szCs w:val="24"/>
              </w:rPr>
              <w:t>3.</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lang w:eastAsia="en-US"/>
              </w:rPr>
            </w:pPr>
            <w:r w:rsidRPr="00770DD7">
              <w:rPr>
                <w:rFonts w:cs="Arial"/>
                <w:sz w:val="24"/>
                <w:szCs w:val="24"/>
              </w:rPr>
              <w:t>Средняя итоговая оценка качества о</w:t>
            </w:r>
            <w:r w:rsidRPr="00770DD7">
              <w:rPr>
                <w:rFonts w:cs="Arial"/>
                <w:sz w:val="24"/>
                <w:szCs w:val="24"/>
              </w:rPr>
              <w:t>р</w:t>
            </w:r>
            <w:r w:rsidRPr="00770DD7">
              <w:rPr>
                <w:rFonts w:cs="Arial"/>
                <w:sz w:val="24"/>
                <w:szCs w:val="24"/>
              </w:rPr>
              <w:t>ганизации и осуществления бюдже</w:t>
            </w:r>
            <w:r w:rsidRPr="00770DD7">
              <w:rPr>
                <w:rFonts w:cs="Arial"/>
                <w:sz w:val="24"/>
                <w:szCs w:val="24"/>
              </w:rPr>
              <w:t>т</w:t>
            </w:r>
            <w:r w:rsidRPr="00770DD7">
              <w:rPr>
                <w:rFonts w:cs="Arial"/>
                <w:sz w:val="24"/>
                <w:szCs w:val="24"/>
              </w:rPr>
              <w:t>ного процесса в поселениях  района не менее 28 баллов</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35</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37</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39</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41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43</w:t>
            </w:r>
          </w:p>
        </w:tc>
      </w:tr>
      <w:tr w:rsidR="00770DD7" w:rsidRPr="00770DD7" w:rsidTr="003C1F3F">
        <w:tc>
          <w:tcPr>
            <w:tcW w:w="704"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center"/>
              <w:rPr>
                <w:sz w:val="24"/>
                <w:szCs w:val="24"/>
              </w:rPr>
            </w:pPr>
            <w:r w:rsidRPr="00770DD7">
              <w:rPr>
                <w:sz w:val="24"/>
                <w:szCs w:val="24"/>
              </w:rPr>
              <w:t>4.</w:t>
            </w:r>
          </w:p>
        </w:tc>
        <w:tc>
          <w:tcPr>
            <w:tcW w:w="4243" w:type="dxa"/>
            <w:tcBorders>
              <w:top w:val="single" w:sz="4" w:space="0" w:color="auto"/>
              <w:left w:val="single" w:sz="4" w:space="0" w:color="auto"/>
              <w:bottom w:val="single" w:sz="4" w:space="0" w:color="auto"/>
              <w:right w:val="single" w:sz="4" w:space="0" w:color="auto"/>
            </w:tcBorders>
            <w:hideMark/>
          </w:tcPr>
          <w:p w:rsidR="00770DD7" w:rsidRPr="00770DD7" w:rsidRDefault="00770DD7" w:rsidP="00770DD7">
            <w:pPr>
              <w:widowControl w:val="0"/>
              <w:autoSpaceDE w:val="0"/>
              <w:autoSpaceDN w:val="0"/>
              <w:adjustRightInd w:val="0"/>
              <w:jc w:val="both"/>
              <w:rPr>
                <w:sz w:val="24"/>
                <w:szCs w:val="24"/>
                <w:lang w:eastAsia="en-US"/>
              </w:rPr>
            </w:pPr>
            <w:r w:rsidRPr="00770DD7">
              <w:rPr>
                <w:sz w:val="24"/>
                <w:szCs w:val="24"/>
              </w:rPr>
              <w:t>Своевременное перечисление фина</w:t>
            </w:r>
            <w:r w:rsidRPr="00770DD7">
              <w:rPr>
                <w:sz w:val="24"/>
                <w:szCs w:val="24"/>
              </w:rPr>
              <w:t>н</w:t>
            </w:r>
            <w:r w:rsidRPr="00770DD7">
              <w:rPr>
                <w:sz w:val="24"/>
                <w:szCs w:val="24"/>
              </w:rPr>
              <w:t>совой помощи поселениям района (</w:t>
            </w:r>
            <w:r w:rsidRPr="00770DD7">
              <w:rPr>
                <w:rFonts w:cs="Arial"/>
                <w:sz w:val="24"/>
                <w:szCs w:val="24"/>
              </w:rPr>
              <w:t>да/нет; 1,0)</w:t>
            </w:r>
          </w:p>
        </w:tc>
        <w:tc>
          <w:tcPr>
            <w:tcW w:w="1452"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770DD7" w:rsidRPr="00770DD7" w:rsidRDefault="00770DD7" w:rsidP="00770DD7">
            <w:pPr>
              <w:widowControl w:val="0"/>
              <w:autoSpaceDE w:val="0"/>
              <w:autoSpaceDN w:val="0"/>
              <w:adjustRightInd w:val="0"/>
              <w:jc w:val="center"/>
              <w:rPr>
                <w:sz w:val="24"/>
                <w:szCs w:val="24"/>
                <w:lang w:eastAsia="en-US"/>
              </w:rPr>
            </w:pPr>
            <w:r w:rsidRPr="00770DD7">
              <w:rPr>
                <w:sz w:val="24"/>
                <w:szCs w:val="24"/>
                <w:lang w:eastAsia="en-US"/>
              </w:rPr>
              <w:t>1</w:t>
            </w:r>
          </w:p>
        </w:tc>
      </w:tr>
      <w:tr w:rsidR="00D044F1" w:rsidRPr="00770DD7" w:rsidTr="00E34536">
        <w:tc>
          <w:tcPr>
            <w:tcW w:w="704"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5.</w:t>
            </w:r>
          </w:p>
        </w:tc>
        <w:tc>
          <w:tcPr>
            <w:tcW w:w="4243"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widowControl w:val="0"/>
              <w:autoSpaceDE w:val="0"/>
              <w:autoSpaceDN w:val="0"/>
              <w:adjustRightInd w:val="0"/>
              <w:jc w:val="both"/>
              <w:rPr>
                <w:sz w:val="24"/>
                <w:szCs w:val="24"/>
                <w:lang w:eastAsia="en-US"/>
              </w:rPr>
            </w:pPr>
            <w:r w:rsidRPr="00770DD7">
              <w:rPr>
                <w:sz w:val="24"/>
                <w:szCs w:val="24"/>
                <w:lang w:eastAsia="en-US"/>
              </w:rPr>
              <w:t>Доля расходов бюджетов муниц</w:t>
            </w:r>
            <w:r w:rsidRPr="00770DD7">
              <w:rPr>
                <w:sz w:val="24"/>
                <w:szCs w:val="24"/>
                <w:lang w:eastAsia="en-US"/>
              </w:rPr>
              <w:t>и</w:t>
            </w:r>
            <w:r w:rsidRPr="00770DD7">
              <w:rPr>
                <w:sz w:val="24"/>
                <w:szCs w:val="24"/>
                <w:lang w:eastAsia="en-US"/>
              </w:rPr>
              <w:t xml:space="preserve">пальных образований, формируемых в </w:t>
            </w:r>
            <w:r>
              <w:rPr>
                <w:sz w:val="24"/>
                <w:szCs w:val="24"/>
                <w:lang w:eastAsia="en-US"/>
              </w:rPr>
              <w:t xml:space="preserve">рамках муниципальных программ, </w:t>
            </w:r>
            <w:r w:rsidRPr="00770DD7">
              <w:rPr>
                <w:sz w:val="24"/>
                <w:szCs w:val="24"/>
                <w:lang w:eastAsia="en-US"/>
              </w:rPr>
              <w:t>%</w:t>
            </w:r>
          </w:p>
        </w:tc>
        <w:tc>
          <w:tcPr>
            <w:tcW w:w="1452" w:type="dxa"/>
            <w:tcBorders>
              <w:top w:val="single" w:sz="4" w:space="0" w:color="auto"/>
              <w:left w:val="single" w:sz="4" w:space="0" w:color="auto"/>
              <w:bottom w:val="single" w:sz="4" w:space="0" w:color="auto"/>
              <w:right w:val="single" w:sz="4" w:space="0" w:color="auto"/>
            </w:tcBorders>
            <w:hideMark/>
          </w:tcPr>
          <w:p w:rsidR="00D044F1" w:rsidRDefault="00D044F1" w:rsidP="00E34536">
            <w:pPr>
              <w:jc w:val="center"/>
            </w:pPr>
          </w:p>
          <w:p w:rsidR="00D044F1" w:rsidRDefault="00D044F1" w:rsidP="00E34536">
            <w:pPr>
              <w:jc w:val="center"/>
            </w:pPr>
            <w:r>
              <w:t>80</w:t>
            </w:r>
          </w:p>
        </w:tc>
        <w:tc>
          <w:tcPr>
            <w:tcW w:w="1275" w:type="dxa"/>
            <w:tcBorders>
              <w:top w:val="single" w:sz="4" w:space="0" w:color="auto"/>
              <w:left w:val="single" w:sz="4" w:space="0" w:color="auto"/>
              <w:bottom w:val="single" w:sz="4" w:space="0" w:color="auto"/>
              <w:right w:val="single" w:sz="4" w:space="0" w:color="auto"/>
            </w:tcBorders>
            <w:hideMark/>
          </w:tcPr>
          <w:p w:rsidR="00D044F1" w:rsidRDefault="00D044F1" w:rsidP="00E34536">
            <w:pPr>
              <w:jc w:val="center"/>
            </w:pPr>
          </w:p>
          <w:p w:rsidR="00D044F1" w:rsidRDefault="00D044F1" w:rsidP="00E34536">
            <w:pPr>
              <w:jc w:val="center"/>
            </w:pPr>
            <w:r>
              <w:t>85</w:t>
            </w:r>
          </w:p>
        </w:tc>
        <w:tc>
          <w:tcPr>
            <w:tcW w:w="1276" w:type="dxa"/>
            <w:gridSpan w:val="3"/>
            <w:tcBorders>
              <w:top w:val="single" w:sz="4" w:space="0" w:color="auto"/>
              <w:left w:val="single" w:sz="4" w:space="0" w:color="auto"/>
              <w:bottom w:val="single" w:sz="4" w:space="0" w:color="auto"/>
              <w:right w:val="single" w:sz="4" w:space="0" w:color="auto"/>
            </w:tcBorders>
            <w:hideMark/>
          </w:tcPr>
          <w:p w:rsidR="00D044F1" w:rsidRDefault="00D044F1" w:rsidP="00E34536">
            <w:pPr>
              <w:jc w:val="center"/>
            </w:pPr>
          </w:p>
          <w:p w:rsidR="00D044F1" w:rsidRDefault="00D044F1" w:rsidP="00E34536">
            <w:pPr>
              <w:jc w:val="center"/>
            </w:pPr>
            <w:r>
              <w:t>90</w:t>
            </w:r>
          </w:p>
        </w:tc>
        <w:tc>
          <w:tcPr>
            <w:tcW w:w="1248" w:type="dxa"/>
            <w:gridSpan w:val="2"/>
            <w:tcBorders>
              <w:top w:val="single" w:sz="4" w:space="0" w:color="auto"/>
              <w:left w:val="single" w:sz="4" w:space="0" w:color="auto"/>
              <w:bottom w:val="single" w:sz="4" w:space="0" w:color="auto"/>
              <w:right w:val="single" w:sz="4" w:space="0" w:color="auto"/>
            </w:tcBorders>
            <w:hideMark/>
          </w:tcPr>
          <w:p w:rsidR="00D044F1" w:rsidRDefault="00D044F1" w:rsidP="00E34536">
            <w:pPr>
              <w:jc w:val="center"/>
            </w:pPr>
          </w:p>
          <w:p w:rsidR="00D044F1" w:rsidRDefault="00D044F1" w:rsidP="00E34536">
            <w:pPr>
              <w:jc w:val="center"/>
            </w:pPr>
            <w:r>
              <w:t>90</w:t>
            </w:r>
          </w:p>
        </w:tc>
        <w:tc>
          <w:tcPr>
            <w:tcW w:w="1279" w:type="dxa"/>
            <w:gridSpan w:val="2"/>
            <w:tcBorders>
              <w:top w:val="single" w:sz="4" w:space="0" w:color="auto"/>
              <w:left w:val="single" w:sz="4" w:space="0" w:color="auto"/>
              <w:bottom w:val="single" w:sz="4" w:space="0" w:color="auto"/>
              <w:right w:val="single" w:sz="4" w:space="0" w:color="auto"/>
            </w:tcBorders>
            <w:hideMark/>
          </w:tcPr>
          <w:p w:rsidR="00D044F1" w:rsidRDefault="00D044F1" w:rsidP="00E34536">
            <w:pPr>
              <w:jc w:val="center"/>
            </w:pPr>
          </w:p>
          <w:p w:rsidR="00D044F1" w:rsidRDefault="00D044F1" w:rsidP="00E34536">
            <w:pPr>
              <w:jc w:val="center"/>
            </w:pPr>
            <w:r>
              <w:t>90</w:t>
            </w:r>
          </w:p>
        </w:tc>
        <w:tc>
          <w:tcPr>
            <w:tcW w:w="1278" w:type="dxa"/>
            <w:gridSpan w:val="2"/>
            <w:tcBorders>
              <w:top w:val="single" w:sz="4" w:space="0" w:color="auto"/>
              <w:left w:val="single" w:sz="4" w:space="0" w:color="auto"/>
              <w:bottom w:val="single" w:sz="4" w:space="0" w:color="auto"/>
              <w:right w:val="single" w:sz="4" w:space="0" w:color="auto"/>
            </w:tcBorders>
            <w:hideMark/>
          </w:tcPr>
          <w:p w:rsidR="00D044F1" w:rsidRDefault="00D044F1" w:rsidP="00E34536">
            <w:pPr>
              <w:jc w:val="center"/>
            </w:pPr>
          </w:p>
          <w:p w:rsidR="00D044F1" w:rsidRDefault="00D044F1" w:rsidP="00E34536">
            <w:pPr>
              <w:jc w:val="center"/>
            </w:pPr>
            <w:r>
              <w:t>90</w:t>
            </w:r>
          </w:p>
        </w:tc>
        <w:tc>
          <w:tcPr>
            <w:tcW w:w="1287" w:type="dxa"/>
            <w:gridSpan w:val="3"/>
            <w:tcBorders>
              <w:top w:val="single" w:sz="4" w:space="0" w:color="auto"/>
              <w:left w:val="single" w:sz="4" w:space="0" w:color="auto"/>
              <w:bottom w:val="single" w:sz="4" w:space="0" w:color="auto"/>
              <w:right w:val="single" w:sz="4" w:space="0" w:color="auto"/>
            </w:tcBorders>
            <w:hideMark/>
          </w:tcPr>
          <w:p w:rsidR="00D044F1" w:rsidRDefault="00D044F1" w:rsidP="00E34536">
            <w:pPr>
              <w:jc w:val="center"/>
            </w:pPr>
          </w:p>
          <w:p w:rsidR="00D044F1" w:rsidRDefault="00D044F1" w:rsidP="00E34536">
            <w:pPr>
              <w:jc w:val="center"/>
            </w:pPr>
            <w:r>
              <w:t>90</w:t>
            </w:r>
          </w:p>
        </w:tc>
        <w:tc>
          <w:tcPr>
            <w:tcW w:w="1423" w:type="dxa"/>
            <w:gridSpan w:val="2"/>
            <w:tcBorders>
              <w:top w:val="single" w:sz="4" w:space="0" w:color="auto"/>
              <w:left w:val="single" w:sz="4" w:space="0" w:color="auto"/>
              <w:bottom w:val="single" w:sz="4" w:space="0" w:color="auto"/>
              <w:right w:val="single" w:sz="4" w:space="0" w:color="auto"/>
            </w:tcBorders>
            <w:hideMark/>
          </w:tcPr>
          <w:p w:rsidR="00D044F1" w:rsidRDefault="00D044F1" w:rsidP="00E34536">
            <w:pPr>
              <w:jc w:val="center"/>
            </w:pPr>
          </w:p>
          <w:p w:rsidR="00D044F1" w:rsidRDefault="00D044F1" w:rsidP="00E34536">
            <w:pPr>
              <w:jc w:val="center"/>
            </w:pPr>
            <w:r>
              <w:t>90</w:t>
            </w:r>
          </w:p>
        </w:tc>
      </w:tr>
      <w:tr w:rsidR="00D044F1" w:rsidRPr="00770DD7" w:rsidTr="003C1F3F">
        <w:tc>
          <w:tcPr>
            <w:tcW w:w="15465" w:type="dxa"/>
            <w:gridSpan w:val="18"/>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widowControl w:val="0"/>
              <w:autoSpaceDE w:val="0"/>
              <w:autoSpaceDN w:val="0"/>
              <w:adjustRightInd w:val="0"/>
              <w:jc w:val="center"/>
              <w:rPr>
                <w:sz w:val="24"/>
                <w:szCs w:val="24"/>
              </w:rPr>
            </w:pPr>
            <w:r w:rsidRPr="00770DD7">
              <w:rPr>
                <w:b/>
                <w:sz w:val="24"/>
                <w:szCs w:val="24"/>
              </w:rPr>
              <w:t xml:space="preserve">Подпрограмма </w:t>
            </w:r>
            <w:r w:rsidRPr="00770DD7">
              <w:rPr>
                <w:b/>
                <w:sz w:val="24"/>
                <w:szCs w:val="24"/>
                <w:lang w:val="en-US"/>
              </w:rPr>
              <w:t>II</w:t>
            </w:r>
            <w:r w:rsidRPr="00770DD7">
              <w:rPr>
                <w:b/>
                <w:sz w:val="24"/>
                <w:szCs w:val="24"/>
              </w:rPr>
              <w:t>. Управление муниципальными финансами в Нижневартовском районе</w:t>
            </w:r>
          </w:p>
        </w:tc>
      </w:tr>
      <w:tr w:rsidR="00D044F1" w:rsidRPr="00770DD7" w:rsidTr="003C1F3F">
        <w:trPr>
          <w:trHeight w:val="1420"/>
        </w:trPr>
        <w:tc>
          <w:tcPr>
            <w:tcW w:w="704"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6.</w:t>
            </w:r>
          </w:p>
        </w:tc>
        <w:tc>
          <w:tcPr>
            <w:tcW w:w="4243"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jc w:val="both"/>
              <w:rPr>
                <w:sz w:val="24"/>
                <w:szCs w:val="24"/>
              </w:rPr>
            </w:pPr>
            <w:r w:rsidRPr="00770DD7">
              <w:rPr>
                <w:sz w:val="24"/>
                <w:szCs w:val="24"/>
              </w:rPr>
              <w:t>Качественное формирование проекта решения Думы района о бюджете на очередной финансовый год и план</w:t>
            </w:r>
            <w:r w:rsidRPr="00770DD7">
              <w:rPr>
                <w:sz w:val="24"/>
                <w:szCs w:val="24"/>
              </w:rPr>
              <w:t>о</w:t>
            </w:r>
            <w:r w:rsidRPr="00770DD7">
              <w:rPr>
                <w:sz w:val="24"/>
                <w:szCs w:val="24"/>
              </w:rPr>
              <w:t>вый период и об отчете об исполнении бюджета района в соответствии с тр</w:t>
            </w:r>
            <w:r w:rsidRPr="00770DD7">
              <w:rPr>
                <w:sz w:val="24"/>
                <w:szCs w:val="24"/>
              </w:rPr>
              <w:t>е</w:t>
            </w:r>
            <w:r w:rsidRPr="00770DD7">
              <w:rPr>
                <w:sz w:val="24"/>
                <w:szCs w:val="24"/>
              </w:rPr>
              <w:t>бованиями бюджетного законодател</w:t>
            </w:r>
            <w:r w:rsidRPr="00770DD7">
              <w:rPr>
                <w:sz w:val="24"/>
                <w:szCs w:val="24"/>
              </w:rPr>
              <w:t>ь</w:t>
            </w:r>
            <w:r w:rsidRPr="00770DD7">
              <w:rPr>
                <w:sz w:val="24"/>
                <w:szCs w:val="24"/>
              </w:rPr>
              <w:t>ства, %</w:t>
            </w:r>
          </w:p>
        </w:tc>
        <w:tc>
          <w:tcPr>
            <w:tcW w:w="1452"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r>
      <w:tr w:rsidR="00D044F1" w:rsidRPr="00770DD7" w:rsidTr="003C1F3F">
        <w:trPr>
          <w:trHeight w:val="811"/>
        </w:trPr>
        <w:tc>
          <w:tcPr>
            <w:tcW w:w="704"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7.</w:t>
            </w:r>
          </w:p>
        </w:tc>
        <w:tc>
          <w:tcPr>
            <w:tcW w:w="4243"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jc w:val="both"/>
              <w:rPr>
                <w:sz w:val="24"/>
                <w:szCs w:val="24"/>
              </w:rPr>
            </w:pPr>
            <w:r w:rsidRPr="00770DD7">
              <w:rPr>
                <w:sz w:val="24"/>
                <w:szCs w:val="24"/>
              </w:rPr>
              <w:t>Исполнение первоначальных план</w:t>
            </w:r>
            <w:r w:rsidRPr="00770DD7">
              <w:rPr>
                <w:sz w:val="24"/>
                <w:szCs w:val="24"/>
              </w:rPr>
              <w:t>о</w:t>
            </w:r>
            <w:r w:rsidRPr="00770DD7">
              <w:rPr>
                <w:sz w:val="24"/>
                <w:szCs w:val="24"/>
              </w:rPr>
              <w:t>вых назначений по налоговым и нен</w:t>
            </w:r>
            <w:r w:rsidRPr="00770DD7">
              <w:rPr>
                <w:sz w:val="24"/>
                <w:szCs w:val="24"/>
              </w:rPr>
              <w:t>а</w:t>
            </w:r>
            <w:r w:rsidRPr="00770DD7">
              <w:rPr>
                <w:sz w:val="24"/>
                <w:szCs w:val="24"/>
              </w:rPr>
              <w:t>логовым налогам, %</w:t>
            </w:r>
          </w:p>
        </w:tc>
        <w:tc>
          <w:tcPr>
            <w:tcW w:w="1452"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lang w:val="en-US"/>
              </w:rPr>
            </w:pPr>
            <w:r w:rsidRPr="00770DD7">
              <w:rPr>
                <w:sz w:val="24"/>
                <w:szCs w:val="24"/>
              </w:rPr>
              <w:t>&gt;=1</w:t>
            </w:r>
            <w:r>
              <w:rPr>
                <w:sz w:val="24"/>
                <w:szCs w:val="24"/>
              </w:rPr>
              <w:t>00</w:t>
            </w:r>
            <w:r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Pr>
                <w:sz w:val="24"/>
                <w:szCs w:val="24"/>
              </w:rPr>
              <w:t>100</w:t>
            </w:r>
            <w:r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Pr>
                <w:sz w:val="24"/>
                <w:szCs w:val="24"/>
              </w:rPr>
              <w:t>100</w:t>
            </w:r>
            <w:r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Pr>
                <w:sz w:val="24"/>
                <w:szCs w:val="24"/>
              </w:rPr>
              <w:t>100</w:t>
            </w:r>
            <w:r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Pr>
                <w:sz w:val="24"/>
                <w:szCs w:val="24"/>
              </w:rPr>
              <w:t>100</w:t>
            </w:r>
            <w:r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Pr>
                <w:sz w:val="24"/>
                <w:szCs w:val="24"/>
              </w:rPr>
              <w:t>100</w:t>
            </w:r>
            <w:r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Pr>
                <w:sz w:val="24"/>
                <w:szCs w:val="24"/>
              </w:rPr>
              <w:t>100</w:t>
            </w:r>
            <w:r w:rsidRPr="00770DD7">
              <w:rPr>
                <w:sz w:val="24"/>
                <w:szCs w:val="24"/>
              </w:rPr>
              <w:t>%</w:t>
            </w:r>
          </w:p>
        </w:tc>
      </w:tr>
      <w:tr w:rsidR="00D044F1" w:rsidRPr="00770DD7" w:rsidTr="003C1F3F">
        <w:trPr>
          <w:trHeight w:val="1399"/>
        </w:trPr>
        <w:tc>
          <w:tcPr>
            <w:tcW w:w="704"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8.</w:t>
            </w:r>
          </w:p>
        </w:tc>
        <w:tc>
          <w:tcPr>
            <w:tcW w:w="4243"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jc w:val="both"/>
              <w:rPr>
                <w:sz w:val="24"/>
                <w:szCs w:val="24"/>
              </w:rPr>
            </w:pPr>
            <w:r w:rsidRPr="00770DD7">
              <w:rPr>
                <w:sz w:val="24"/>
                <w:szCs w:val="24"/>
              </w:rPr>
              <w:t>Исполнение расходных обязательств района за отчетный финан</w:t>
            </w:r>
            <w:r>
              <w:rPr>
                <w:sz w:val="24"/>
                <w:szCs w:val="24"/>
              </w:rPr>
              <w:t>совый год в размере не менее 90</w:t>
            </w:r>
            <w:r w:rsidRPr="00770DD7">
              <w:rPr>
                <w:sz w:val="24"/>
                <w:szCs w:val="24"/>
              </w:rPr>
              <w:t>% от бюджетных ассигнований, утвержденных решен</w:t>
            </w:r>
            <w:r w:rsidRPr="00770DD7">
              <w:rPr>
                <w:sz w:val="24"/>
                <w:szCs w:val="24"/>
              </w:rPr>
              <w:t>и</w:t>
            </w:r>
            <w:r w:rsidRPr="00770DD7">
              <w:rPr>
                <w:sz w:val="24"/>
                <w:szCs w:val="24"/>
              </w:rPr>
              <w:t>ем Думы района о бюджете</w:t>
            </w:r>
            <w:r>
              <w:rPr>
                <w:sz w:val="24"/>
                <w:szCs w:val="24"/>
              </w:rPr>
              <w:t>,</w:t>
            </w:r>
            <w:r w:rsidRPr="00770DD7">
              <w:rPr>
                <w:sz w:val="24"/>
                <w:szCs w:val="24"/>
              </w:rPr>
              <w:t xml:space="preserve"> %</w:t>
            </w:r>
          </w:p>
        </w:tc>
        <w:tc>
          <w:tcPr>
            <w:tcW w:w="1452"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lang w:val="en-US"/>
              </w:rPr>
            </w:pPr>
            <w:r>
              <w:rPr>
                <w:sz w:val="24"/>
                <w:szCs w:val="24"/>
                <w:lang w:val="en-US"/>
              </w:rPr>
              <w:t>91</w:t>
            </w:r>
            <w:r w:rsidRPr="00770DD7">
              <w:rPr>
                <w:sz w:val="24"/>
                <w:szCs w:val="24"/>
                <w:lang w:val="en-US"/>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lang w:val="en-US"/>
              </w:rPr>
            </w:pPr>
            <w:r w:rsidRPr="00770DD7">
              <w:rPr>
                <w:sz w:val="24"/>
                <w:szCs w:val="24"/>
              </w:rPr>
              <w:t>&gt;=</w:t>
            </w:r>
            <w:r w:rsidRPr="00770DD7">
              <w:rPr>
                <w:sz w:val="24"/>
                <w:szCs w:val="24"/>
                <w:lang w:val="en-US"/>
              </w:rPr>
              <w:t xml:space="preserve"> 90</w:t>
            </w:r>
            <w:r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rPr>
                <w:sz w:val="24"/>
                <w:szCs w:val="24"/>
                <w:lang w:val="en-US"/>
              </w:rPr>
            </w:pPr>
          </w:p>
          <w:p w:rsidR="00D044F1" w:rsidRPr="00770DD7" w:rsidRDefault="00D044F1" w:rsidP="00770DD7">
            <w:pPr>
              <w:rPr>
                <w:sz w:val="24"/>
                <w:szCs w:val="24"/>
                <w:lang w:val="en-US"/>
              </w:rPr>
            </w:pPr>
          </w:p>
          <w:p w:rsidR="00D044F1" w:rsidRPr="00770DD7" w:rsidRDefault="00D044F1" w:rsidP="00770DD7">
            <w:pPr>
              <w:rPr>
                <w:sz w:val="24"/>
                <w:szCs w:val="24"/>
              </w:rPr>
            </w:pPr>
            <w:r w:rsidRPr="00770DD7">
              <w:rPr>
                <w:sz w:val="24"/>
                <w:szCs w:val="24"/>
              </w:rPr>
              <w:t>&gt;=</w:t>
            </w:r>
            <w:r w:rsidRPr="00770DD7">
              <w:rPr>
                <w:sz w:val="24"/>
                <w:szCs w:val="24"/>
                <w:lang w:val="en-US"/>
              </w:rPr>
              <w:t xml:space="preserve"> 90</w:t>
            </w:r>
            <w:r w:rsidRPr="00770DD7">
              <w:rPr>
                <w:sz w:val="24"/>
                <w:szCs w:val="24"/>
              </w:rPr>
              <w:t>%</w:t>
            </w:r>
          </w:p>
        </w:tc>
      </w:tr>
      <w:tr w:rsidR="00D044F1" w:rsidRPr="00770DD7" w:rsidTr="003C1F3F">
        <w:trPr>
          <w:trHeight w:val="859"/>
        </w:trPr>
        <w:tc>
          <w:tcPr>
            <w:tcW w:w="704"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9.</w:t>
            </w:r>
          </w:p>
        </w:tc>
        <w:tc>
          <w:tcPr>
            <w:tcW w:w="4243"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jc w:val="both"/>
              <w:rPr>
                <w:sz w:val="24"/>
                <w:szCs w:val="24"/>
              </w:rPr>
            </w:pPr>
            <w:r w:rsidRPr="00770DD7">
              <w:rPr>
                <w:sz w:val="24"/>
                <w:szCs w:val="24"/>
              </w:rPr>
              <w:t>Погашение долговых обязательств района в соответствии с Графиком п</w:t>
            </w:r>
            <w:r w:rsidRPr="00770DD7">
              <w:rPr>
                <w:sz w:val="24"/>
                <w:szCs w:val="24"/>
              </w:rPr>
              <w:t>о</w:t>
            </w:r>
            <w:r w:rsidRPr="00770DD7">
              <w:rPr>
                <w:sz w:val="24"/>
                <w:szCs w:val="24"/>
              </w:rPr>
              <w:t>гашения</w:t>
            </w:r>
            <w:r>
              <w:rPr>
                <w:sz w:val="24"/>
                <w:szCs w:val="24"/>
              </w:rPr>
              <w:t>,</w:t>
            </w:r>
            <w:r w:rsidRPr="00770DD7">
              <w:rPr>
                <w:sz w:val="24"/>
                <w:szCs w:val="24"/>
              </w:rPr>
              <w:t xml:space="preserve"> %</w:t>
            </w:r>
          </w:p>
        </w:tc>
        <w:tc>
          <w:tcPr>
            <w:tcW w:w="1452"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Pr>
                <w:sz w:val="24"/>
                <w:szCs w:val="24"/>
              </w:rPr>
              <w:t>100</w:t>
            </w:r>
            <w:r w:rsidRPr="00770DD7">
              <w:rPr>
                <w:sz w:val="24"/>
                <w:szCs w:val="24"/>
              </w:rPr>
              <w:t>%</w:t>
            </w:r>
          </w:p>
        </w:tc>
      </w:tr>
      <w:tr w:rsidR="00D044F1" w:rsidRPr="00770DD7" w:rsidTr="003C1F3F">
        <w:trPr>
          <w:trHeight w:val="828"/>
        </w:trPr>
        <w:tc>
          <w:tcPr>
            <w:tcW w:w="704"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10.</w:t>
            </w:r>
          </w:p>
        </w:tc>
        <w:tc>
          <w:tcPr>
            <w:tcW w:w="4243" w:type="dxa"/>
            <w:tcBorders>
              <w:top w:val="single" w:sz="4" w:space="0" w:color="auto"/>
              <w:left w:val="single" w:sz="4" w:space="0" w:color="auto"/>
              <w:bottom w:val="single" w:sz="4" w:space="0" w:color="auto"/>
              <w:right w:val="single" w:sz="4" w:space="0" w:color="auto"/>
            </w:tcBorders>
            <w:hideMark/>
          </w:tcPr>
          <w:p w:rsidR="00D044F1" w:rsidRPr="00770DD7" w:rsidRDefault="00D044F1" w:rsidP="00770DD7">
            <w:pPr>
              <w:jc w:val="both"/>
              <w:rPr>
                <w:sz w:val="24"/>
                <w:szCs w:val="24"/>
              </w:rPr>
            </w:pPr>
            <w:r w:rsidRPr="00770DD7">
              <w:rPr>
                <w:sz w:val="24"/>
                <w:szCs w:val="24"/>
              </w:rPr>
              <w:t>Количество нарушений бюджетного законодательства, соблюдение фина</w:t>
            </w:r>
            <w:r w:rsidRPr="00770DD7">
              <w:rPr>
                <w:sz w:val="24"/>
                <w:szCs w:val="24"/>
              </w:rPr>
              <w:t>н</w:t>
            </w:r>
            <w:r>
              <w:rPr>
                <w:sz w:val="24"/>
                <w:szCs w:val="24"/>
              </w:rPr>
              <w:t>совой дисциплины</w:t>
            </w:r>
          </w:p>
        </w:tc>
        <w:tc>
          <w:tcPr>
            <w:tcW w:w="1452"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0</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0</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0</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0</w:t>
            </w: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0</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D044F1" w:rsidRPr="00770DD7" w:rsidRDefault="00D044F1" w:rsidP="00770DD7">
            <w:pPr>
              <w:widowControl w:val="0"/>
              <w:autoSpaceDE w:val="0"/>
              <w:autoSpaceDN w:val="0"/>
              <w:adjustRightInd w:val="0"/>
              <w:jc w:val="center"/>
              <w:rPr>
                <w:sz w:val="24"/>
                <w:szCs w:val="24"/>
              </w:rPr>
            </w:pPr>
            <w:r w:rsidRPr="00770DD7">
              <w:rPr>
                <w:sz w:val="24"/>
                <w:szCs w:val="24"/>
              </w:rPr>
              <w:t>0</w:t>
            </w:r>
          </w:p>
        </w:tc>
      </w:tr>
    </w:tbl>
    <w:p w:rsidR="00770DD7" w:rsidRPr="00770DD7" w:rsidRDefault="00770DD7" w:rsidP="00770DD7">
      <w:pPr>
        <w:ind w:left="10206"/>
        <w:jc w:val="both"/>
        <w:outlineLvl w:val="1"/>
        <w:rPr>
          <w:bCs/>
          <w:iCs/>
        </w:rPr>
      </w:pPr>
      <w:r w:rsidRPr="00770DD7">
        <w:rPr>
          <w:bCs/>
          <w:iCs/>
        </w:rPr>
        <w:lastRenderedPageBreak/>
        <w:t>Приложение 2 к муниципальной программе «Управление в сфере муниципальных финансов в Ни</w:t>
      </w:r>
      <w:r w:rsidRPr="00770DD7">
        <w:rPr>
          <w:bCs/>
          <w:iCs/>
        </w:rPr>
        <w:t>ж</w:t>
      </w:r>
      <w:r w:rsidRPr="00770DD7">
        <w:rPr>
          <w:bCs/>
          <w:iCs/>
        </w:rPr>
        <w:t>невартовском районе на 2015–2020 годы»</w:t>
      </w:r>
    </w:p>
    <w:p w:rsidR="00770DD7" w:rsidRDefault="00770DD7" w:rsidP="00770DD7">
      <w:pPr>
        <w:jc w:val="right"/>
      </w:pPr>
    </w:p>
    <w:p w:rsidR="00333F11" w:rsidRPr="00333F11" w:rsidRDefault="00333F11" w:rsidP="00333F11">
      <w:pPr>
        <w:jc w:val="center"/>
        <w:rPr>
          <w:b/>
        </w:rPr>
      </w:pPr>
      <w:r w:rsidRPr="00333F11">
        <w:rPr>
          <w:b/>
        </w:rPr>
        <w:t>«Перечень мероприятий муниципальной программы</w:t>
      </w:r>
    </w:p>
    <w:p w:rsidR="00333F11" w:rsidRPr="00333F11" w:rsidRDefault="00333F11" w:rsidP="00333F11">
      <w:pPr>
        <w:jc w:val="center"/>
        <w:rPr>
          <w:b/>
        </w:rPr>
      </w:pPr>
      <w:r w:rsidRPr="00333F11">
        <w:rPr>
          <w:b/>
        </w:rPr>
        <w:t>«Управление в сфере муниципальных финансов вНижневартовском районе на 2015−2020 годы»</w:t>
      </w:r>
    </w:p>
    <w:p w:rsidR="00333F11" w:rsidRPr="00333F11" w:rsidRDefault="00333F11" w:rsidP="00333F11">
      <w:pPr>
        <w:jc w:val="center"/>
      </w:pPr>
    </w:p>
    <w:tbl>
      <w:tblPr>
        <w:tblW w:w="20061" w:type="dxa"/>
        <w:tblInd w:w="-1168" w:type="dxa"/>
        <w:tblLayout w:type="fixed"/>
        <w:tblLook w:val="04A0"/>
      </w:tblPr>
      <w:tblGrid>
        <w:gridCol w:w="578"/>
        <w:gridCol w:w="2410"/>
        <w:gridCol w:w="1552"/>
        <w:gridCol w:w="1141"/>
        <w:gridCol w:w="1276"/>
        <w:gridCol w:w="1549"/>
        <w:gridCol w:w="1276"/>
        <w:gridCol w:w="1276"/>
        <w:gridCol w:w="1275"/>
        <w:gridCol w:w="1276"/>
        <w:gridCol w:w="1276"/>
        <w:gridCol w:w="1276"/>
        <w:gridCol w:w="1300"/>
        <w:gridCol w:w="1300"/>
        <w:gridCol w:w="1300"/>
      </w:tblGrid>
      <w:tr w:rsidR="00333F11" w:rsidRPr="00333F11" w:rsidTr="001F43ED">
        <w:trPr>
          <w:gridAfter w:val="3"/>
          <w:wAfter w:w="3900" w:type="dxa"/>
          <w:trHeight w:val="828"/>
        </w:trPr>
        <w:tc>
          <w:tcPr>
            <w:tcW w:w="5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bookmarkStart w:id="1" w:name="RANGE!A4:L395"/>
            <w:r w:rsidRPr="00333F11">
              <w:t>№ п/п</w:t>
            </w:r>
            <w:bookmarkEnd w:id="1"/>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Наименование основного мер</w:t>
            </w:r>
            <w:r w:rsidRPr="00333F11">
              <w:t>о</w:t>
            </w:r>
            <w:r w:rsidRPr="00333F11">
              <w:t>приятия муниц</w:t>
            </w:r>
            <w:r w:rsidRPr="00333F11">
              <w:t>и</w:t>
            </w:r>
            <w:r w:rsidRPr="00333F11">
              <w:t>пальной пр</w:t>
            </w:r>
            <w:r w:rsidRPr="00333F11">
              <w:t>о</w:t>
            </w:r>
            <w:r w:rsidRPr="00333F11">
              <w:t>граммы (наим</w:t>
            </w:r>
            <w:r w:rsidRPr="00333F11">
              <w:t>е</w:t>
            </w:r>
            <w:r w:rsidRPr="00333F11">
              <w:t>нование мер</w:t>
            </w:r>
            <w:r w:rsidRPr="00333F11">
              <w:t>о</w:t>
            </w:r>
            <w:r w:rsidRPr="00333F11">
              <w:t>приятия/объекта)</w:t>
            </w:r>
          </w:p>
        </w:tc>
        <w:tc>
          <w:tcPr>
            <w:tcW w:w="1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Ответс</w:t>
            </w:r>
            <w:r w:rsidRPr="00333F11">
              <w:t>т</w:t>
            </w:r>
            <w:r w:rsidRPr="00333F11">
              <w:t>венный исполн</w:t>
            </w:r>
            <w:r w:rsidRPr="00333F11">
              <w:t>и</w:t>
            </w:r>
            <w:r w:rsidRPr="00333F11">
              <w:t>тель/соисполнитель</w:t>
            </w:r>
          </w:p>
        </w:tc>
        <w:tc>
          <w:tcPr>
            <w:tcW w:w="11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Исто</w:t>
            </w:r>
            <w:r w:rsidRPr="00333F11">
              <w:t>ч</w:t>
            </w:r>
            <w:r w:rsidRPr="00333F11">
              <w:t>ники фина</w:t>
            </w:r>
            <w:r w:rsidRPr="00333F11">
              <w:t>н</w:t>
            </w:r>
            <w:r w:rsidRPr="00333F11">
              <w:t>сир</w:t>
            </w:r>
            <w:r w:rsidRPr="00333F11">
              <w:t>о</w:t>
            </w:r>
            <w:r w:rsidRPr="00333F11">
              <w:t>вания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Номер показ</w:t>
            </w:r>
            <w:r w:rsidRPr="00333F11">
              <w:t>а</w:t>
            </w:r>
            <w:r w:rsidRPr="00333F11">
              <w:t>теля из таблицы "Цел</w:t>
            </w:r>
            <w:r w:rsidRPr="00333F11">
              <w:t>е</w:t>
            </w:r>
            <w:r w:rsidRPr="00333F11">
              <w:t>вых п</w:t>
            </w:r>
            <w:r w:rsidRPr="00333F11">
              <w:t>о</w:t>
            </w:r>
            <w:r w:rsidRPr="00333F11">
              <w:t>казат</w:t>
            </w:r>
            <w:r w:rsidRPr="00333F11">
              <w:t>е</w:t>
            </w:r>
            <w:r w:rsidRPr="00333F11">
              <w:t>лей м</w:t>
            </w:r>
            <w:r w:rsidRPr="00333F11">
              <w:t>у</w:t>
            </w:r>
            <w:r w:rsidRPr="00333F11">
              <w:t>ниц</w:t>
            </w:r>
            <w:r w:rsidRPr="00333F11">
              <w:t>и</w:t>
            </w:r>
            <w:r w:rsidRPr="00333F11">
              <w:t>пальной пр</w:t>
            </w:r>
            <w:r w:rsidRPr="00333F11">
              <w:t>о</w:t>
            </w:r>
            <w:r w:rsidRPr="00333F11">
              <w:t>граммы"</w:t>
            </w:r>
          </w:p>
        </w:tc>
        <w:tc>
          <w:tcPr>
            <w:tcW w:w="9204" w:type="dxa"/>
            <w:gridSpan w:val="7"/>
            <w:tcBorders>
              <w:top w:val="single" w:sz="4" w:space="0" w:color="auto"/>
              <w:left w:val="nil"/>
              <w:bottom w:val="single" w:sz="4" w:space="0" w:color="auto"/>
              <w:right w:val="single" w:sz="4" w:space="0" w:color="auto"/>
            </w:tcBorders>
            <w:shd w:val="clear" w:color="auto" w:fill="auto"/>
            <w:vAlign w:val="center"/>
            <w:hideMark/>
          </w:tcPr>
          <w:p w:rsidR="00333F11" w:rsidRPr="00333F11" w:rsidRDefault="00333F11" w:rsidP="00333F11">
            <w:r w:rsidRPr="00333F11">
              <w:t>Финансовые затраты на реализацию (тыс. рублей)</w:t>
            </w:r>
          </w:p>
        </w:tc>
      </w:tr>
      <w:tr w:rsidR="00333F11" w:rsidRPr="00333F11" w:rsidTr="001F43ED">
        <w:trPr>
          <w:gridAfter w:val="3"/>
          <w:wAfter w:w="3900" w:type="dxa"/>
          <w:trHeight w:val="828"/>
        </w:trPr>
        <w:tc>
          <w:tcPr>
            <w:tcW w:w="578" w:type="dxa"/>
            <w:vMerge/>
            <w:tcBorders>
              <w:top w:val="single" w:sz="4" w:space="0" w:color="auto"/>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vMerge/>
            <w:tcBorders>
              <w:top w:val="single" w:sz="4" w:space="0" w:color="auto"/>
              <w:left w:val="single" w:sz="4" w:space="0" w:color="auto"/>
              <w:bottom w:val="single" w:sz="4" w:space="0" w:color="000000"/>
              <w:right w:val="single" w:sz="4" w:space="0" w:color="auto"/>
            </w:tcBorders>
            <w:vAlign w:val="center"/>
            <w:hideMark/>
          </w:tcPr>
          <w:p w:rsidR="00333F11" w:rsidRPr="00333F11" w:rsidRDefault="00333F11" w:rsidP="00333F11"/>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7655" w:type="dxa"/>
            <w:gridSpan w:val="6"/>
            <w:tcBorders>
              <w:top w:val="single" w:sz="4" w:space="0" w:color="auto"/>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w:t>
            </w:r>
          </w:p>
        </w:tc>
      </w:tr>
      <w:tr w:rsidR="00333F11" w:rsidRPr="00333F11" w:rsidTr="001F43ED">
        <w:trPr>
          <w:gridAfter w:val="3"/>
          <w:wAfter w:w="3900" w:type="dxa"/>
          <w:trHeight w:val="828"/>
        </w:trPr>
        <w:tc>
          <w:tcPr>
            <w:tcW w:w="578" w:type="dxa"/>
            <w:vMerge/>
            <w:tcBorders>
              <w:top w:val="single" w:sz="4" w:space="0" w:color="auto"/>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vMerge/>
            <w:tcBorders>
              <w:top w:val="single" w:sz="4" w:space="0" w:color="auto"/>
              <w:left w:val="single" w:sz="4" w:space="0" w:color="auto"/>
              <w:bottom w:val="single" w:sz="4" w:space="0" w:color="000000"/>
              <w:right w:val="single" w:sz="4" w:space="0" w:color="auto"/>
            </w:tcBorders>
            <w:vAlign w:val="center"/>
            <w:hideMark/>
          </w:tcPr>
          <w:p w:rsidR="00333F11" w:rsidRPr="00333F11" w:rsidRDefault="00333F11" w:rsidP="00333F11"/>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2015 год</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2016 год</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2017 год</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2018 год</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2019 год</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2020 год</w:t>
            </w:r>
          </w:p>
        </w:tc>
      </w:tr>
      <w:tr w:rsidR="00333F11" w:rsidRPr="00333F11" w:rsidTr="001F43ED">
        <w:trPr>
          <w:gridAfter w:val="3"/>
          <w:wAfter w:w="3900" w:type="dxa"/>
          <w:trHeight w:val="312"/>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1</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w:t>
            </w:r>
          </w:p>
        </w:tc>
        <w:tc>
          <w:tcPr>
            <w:tcW w:w="1552"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8</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12</w:t>
            </w:r>
          </w:p>
        </w:tc>
      </w:tr>
      <w:tr w:rsidR="00333F11" w:rsidRPr="00333F11" w:rsidTr="001F43ED">
        <w:trPr>
          <w:gridAfter w:val="3"/>
          <w:wAfter w:w="3900" w:type="dxa"/>
          <w:trHeight w:val="510"/>
        </w:trPr>
        <w:tc>
          <w:tcPr>
            <w:tcW w:w="1616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Цель – Обеспечение эффективной финансовой поддержки городских и сельских поселений района.</w:t>
            </w:r>
          </w:p>
        </w:tc>
      </w:tr>
      <w:tr w:rsidR="00333F11" w:rsidRPr="00333F11" w:rsidTr="001F43ED">
        <w:trPr>
          <w:gridAfter w:val="3"/>
          <w:wAfter w:w="3900" w:type="dxa"/>
          <w:trHeight w:val="750"/>
        </w:trPr>
        <w:tc>
          <w:tcPr>
            <w:tcW w:w="1616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Задача 1. Оказание финансовой поддержки городским и сельским поселениям района для обеспечения равных условий для усто</w:t>
            </w:r>
            <w:r w:rsidRPr="00333F11">
              <w:t>й</w:t>
            </w:r>
            <w:r w:rsidRPr="00333F11">
              <w:t>чивого исполнения расходных обязательств поселений и повышение качества управления муниципальными финансами в поселен</w:t>
            </w:r>
            <w:r w:rsidRPr="00333F11">
              <w:t>и</w:t>
            </w:r>
            <w:r w:rsidRPr="00333F11">
              <w:t>ях.</w:t>
            </w:r>
          </w:p>
        </w:tc>
      </w:tr>
      <w:tr w:rsidR="00333F11" w:rsidRPr="00333F11" w:rsidTr="001F43ED">
        <w:trPr>
          <w:gridAfter w:val="3"/>
          <w:wAfter w:w="3900" w:type="dxa"/>
          <w:trHeight w:val="555"/>
        </w:trPr>
        <w:tc>
          <w:tcPr>
            <w:tcW w:w="1616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Подпрограмма I. Создание условий для эффективного управления муниципальными финансами, повышения устойчивости бюдж</w:t>
            </w:r>
            <w:r w:rsidRPr="00333F11">
              <w:t>е</w:t>
            </w:r>
            <w:r w:rsidRPr="00333F11">
              <w:t>тов поселений Нижневартовского района.</w:t>
            </w:r>
          </w:p>
        </w:tc>
      </w:tr>
      <w:tr w:rsidR="00333F11" w:rsidRPr="00333F11" w:rsidTr="001F43ED">
        <w:trPr>
          <w:gridAfter w:val="3"/>
          <w:wAfter w:w="3900" w:type="dxa"/>
          <w:trHeight w:val="300"/>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1.1</w:t>
            </w:r>
            <w:r w:rsidRPr="00333F11">
              <w:lastRenderedPageBreak/>
              <w:t>.</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lastRenderedPageBreak/>
              <w:t xml:space="preserve">Выравнивание </w:t>
            </w:r>
            <w:r w:rsidRPr="00333F11">
              <w:lastRenderedPageBreak/>
              <w:t>бюджетной обе</w:t>
            </w:r>
            <w:r w:rsidRPr="00333F11">
              <w:t>с</w:t>
            </w:r>
            <w:r w:rsidRPr="00333F11">
              <w:t>печенности пос</w:t>
            </w:r>
            <w:r w:rsidRPr="00333F11">
              <w:t>е</w:t>
            </w:r>
            <w:r w:rsidRPr="00333F11">
              <w:t>лений из райо</w:t>
            </w:r>
            <w:r w:rsidRPr="00333F11">
              <w:t>н</w:t>
            </w:r>
            <w:r w:rsidRPr="00333F11">
              <w:t>ного фонда ф</w:t>
            </w:r>
            <w:r w:rsidRPr="00333F11">
              <w:t>и</w:t>
            </w:r>
            <w:r w:rsidRPr="00333F11">
              <w:t>нансовой по</w:t>
            </w:r>
            <w:r w:rsidRPr="00333F11">
              <w:t>д</w:t>
            </w:r>
            <w:r w:rsidRPr="00333F11">
              <w:t>держки</w:t>
            </w:r>
          </w:p>
        </w:tc>
        <w:tc>
          <w:tcPr>
            <w:tcW w:w="1552"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lastRenderedPageBreak/>
              <w:t>Департ</w:t>
            </w:r>
            <w:r w:rsidRPr="00333F11">
              <w:t>а</w:t>
            </w:r>
            <w:r w:rsidRPr="00333F11">
              <w:lastRenderedPageBreak/>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неп</w:t>
            </w:r>
            <w:r w:rsidRPr="00333F11">
              <w:t>о</w:t>
            </w:r>
            <w:r w:rsidRPr="00333F11">
              <w:lastRenderedPageBreak/>
              <w:t>средс</w:t>
            </w:r>
            <w:r w:rsidRPr="00333F11">
              <w:t>т</w:t>
            </w:r>
            <w:r w:rsidRPr="00333F11">
              <w:t>венные резул</w:t>
            </w:r>
            <w:r w:rsidRPr="00333F11">
              <w:t>ь</w:t>
            </w:r>
            <w:r w:rsidRPr="00333F11">
              <w:t>таты:                                                                                                                                                                                                                                                                         пункт- 3;                                                                                                                                                                                                                                          коне</w:t>
            </w:r>
            <w:r w:rsidRPr="00333F11">
              <w:t>ч</w:t>
            </w:r>
            <w:r w:rsidRPr="00333F11">
              <w:t>ные р</w:t>
            </w:r>
            <w:r w:rsidRPr="00333F11">
              <w:t>е</w:t>
            </w:r>
            <w:r w:rsidRPr="00333F11">
              <w:t>зульт</w:t>
            </w:r>
            <w:r w:rsidRPr="00333F11">
              <w:t>а</w:t>
            </w:r>
            <w:r w:rsidRPr="00333F11">
              <w:t>ты: пункты- 1,4.</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919 726,6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127 269,0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144 492,0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151 427,6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158 544,7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165 520,7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172 472,6</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919 726,6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127 269,0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144 492,0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151 427,6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158 544,7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165 520,7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172 472,6</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300"/>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1.1.1</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Расчет и распр</w:t>
            </w:r>
            <w:r w:rsidRPr="00333F11">
              <w:t>е</w:t>
            </w:r>
            <w:r w:rsidRPr="00333F11">
              <w:t>деление дотации из бюджета м</w:t>
            </w:r>
            <w:r w:rsidRPr="00333F11">
              <w:t>у</w:t>
            </w:r>
            <w:r w:rsidRPr="00333F11">
              <w:t>ниципального района на выра</w:t>
            </w:r>
            <w:r w:rsidRPr="00333F11">
              <w:t>в</w:t>
            </w:r>
            <w:r w:rsidRPr="00333F11">
              <w:t>нивание бюдже</w:t>
            </w:r>
            <w:r w:rsidRPr="00333F11">
              <w:t>т</w:t>
            </w:r>
            <w:r w:rsidRPr="00333F11">
              <w:lastRenderedPageBreak/>
              <w:t>ной обеспеченн</w:t>
            </w:r>
            <w:r w:rsidRPr="00333F11">
              <w:t>о</w:t>
            </w:r>
            <w:r w:rsidRPr="00333F11">
              <w:t>сти поселений.</w:t>
            </w:r>
          </w:p>
        </w:tc>
        <w:tc>
          <w:tcPr>
            <w:tcW w:w="1552"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lastRenderedPageBreak/>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919 726,6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127 269,0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144 492,0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151 427,6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158 544,7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165 520,7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172 472,6</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919 726,6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127 269,0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144 492,0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151 427,6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158 544,7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165 520,7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172 472,6</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1.2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Обеспечение сб</w:t>
            </w:r>
            <w:r w:rsidRPr="00333F11">
              <w:t>а</w:t>
            </w:r>
            <w:r w:rsidRPr="00333F11">
              <w:t>лансированности бюджетов пос</w:t>
            </w:r>
            <w:r w:rsidRPr="00333F11">
              <w:t>е</w:t>
            </w:r>
            <w:r w:rsidRPr="00333F11">
              <w:t>лений района, предоставление межбюджетных трансфертов на исполнение в</w:t>
            </w:r>
            <w:r w:rsidRPr="00333F11">
              <w:t>о</w:t>
            </w:r>
            <w:r w:rsidRPr="00333F11">
              <w:t>просов местного значения посел</w:t>
            </w:r>
            <w:r w:rsidRPr="00333F11">
              <w:t>е</w:t>
            </w:r>
            <w:r w:rsidRPr="00333F11">
              <w:t>ний, для компе</w:t>
            </w:r>
            <w:r w:rsidRPr="00333F11">
              <w:t>н</w:t>
            </w:r>
            <w:r w:rsidRPr="00333F11">
              <w:t>сации дополн</w:t>
            </w:r>
            <w:r w:rsidRPr="00333F11">
              <w:t>и</w:t>
            </w:r>
            <w:r w:rsidRPr="00333F11">
              <w:t>тельных расх</w:t>
            </w:r>
            <w:r w:rsidRPr="00333F11">
              <w:t>о</w:t>
            </w:r>
            <w:r w:rsidRPr="00333F11">
              <w:lastRenderedPageBreak/>
              <w:t>дов, возникших в результате реш</w:t>
            </w:r>
            <w:r w:rsidRPr="00333F11">
              <w:t>е</w:t>
            </w:r>
            <w:r w:rsidRPr="00333F11">
              <w:t>ний, принятых органами власти другого уровня</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 xml:space="preserve">                                                                                                                                                                                                                                                                                                                                                 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неп</w:t>
            </w:r>
            <w:r w:rsidRPr="00333F11">
              <w:t>о</w:t>
            </w:r>
            <w:r w:rsidRPr="00333F11">
              <w:t>средс</w:t>
            </w:r>
            <w:r w:rsidRPr="00333F11">
              <w:t>т</w:t>
            </w:r>
            <w:r w:rsidRPr="00333F11">
              <w:t>венные резул</w:t>
            </w:r>
            <w:r w:rsidRPr="00333F11">
              <w:t>ь</w:t>
            </w:r>
            <w:r w:rsidRPr="00333F11">
              <w:t xml:space="preserve">таты: пункты- 1,3,5.                                                                                                                                                                                                                                          </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2 487037,5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759 826,3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532968,1</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294 304,1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293 887,3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296 856,9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309 194,8</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28 559,8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4 533,3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3 888,0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4 706,3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4 927,5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5 144,3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5 360,4</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19 843,6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3 461,7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5057,1</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1 822,1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8 826,6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331,1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345,0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 xml:space="preserve">жет </w:t>
            </w:r>
            <w:r w:rsidRPr="00333F11">
              <w:lastRenderedPageBreak/>
              <w:t>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2 438634,1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751 831,3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524023,0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287 775,7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280 133,2</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291 381,5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303 489,4</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1260"/>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1.2.1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Расчет и распр</w:t>
            </w:r>
            <w:r w:rsidRPr="00333F11">
              <w:t>е</w:t>
            </w:r>
            <w:r w:rsidRPr="00333F11">
              <w:t>деление по пос</w:t>
            </w:r>
            <w:r w:rsidRPr="00333F11">
              <w:t>е</w:t>
            </w:r>
            <w:r w:rsidRPr="00333F11">
              <w:t>лениям района дотации на по</w:t>
            </w:r>
            <w:r w:rsidRPr="00333F11">
              <w:t>д</w:t>
            </w:r>
            <w:r w:rsidRPr="00333F11">
              <w:t>держку мер по обеспечению сб</w:t>
            </w:r>
            <w:r w:rsidRPr="00333F11">
              <w:t>а</w:t>
            </w:r>
            <w:r w:rsidRPr="00333F11">
              <w:t>лансированности местных бюдж</w:t>
            </w:r>
            <w:r w:rsidRPr="00333F11">
              <w:t>е</w:t>
            </w:r>
            <w:r w:rsidRPr="00333F11">
              <w:t>тов</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2 220 011,3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710 742,4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465634,5</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258 837,8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250 716,3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261 611,4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272 468,9</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2 220 011,3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710 742,4</w:t>
            </w:r>
          </w:p>
        </w:tc>
        <w:tc>
          <w:tcPr>
            <w:tcW w:w="1276"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465634,5</w:t>
            </w:r>
          </w:p>
        </w:tc>
        <w:tc>
          <w:tcPr>
            <w:tcW w:w="1275"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258 837,8</w:t>
            </w:r>
          </w:p>
        </w:tc>
        <w:tc>
          <w:tcPr>
            <w:tcW w:w="1276"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250 716,3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261 611,4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272 468,9</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1.2.2</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Предоставление из муниципальн</w:t>
            </w:r>
            <w:r w:rsidRPr="00333F11">
              <w:t>о</w:t>
            </w:r>
            <w:r w:rsidRPr="00333F11">
              <w:t>го дорожного фонда Нижнева</w:t>
            </w:r>
            <w:r w:rsidRPr="00333F11">
              <w:t>р</w:t>
            </w:r>
            <w:r w:rsidRPr="00333F11">
              <w:t>товского района  финансовой по</w:t>
            </w:r>
            <w:r w:rsidRPr="00333F11">
              <w:t>д</w:t>
            </w:r>
            <w:r w:rsidRPr="00333F11">
              <w:t>держки поселен</w:t>
            </w:r>
            <w:r w:rsidRPr="00333F11">
              <w:t>и</w:t>
            </w:r>
            <w:r w:rsidRPr="00333F11">
              <w:t>ям района для обеспечения ра</w:t>
            </w:r>
            <w:r w:rsidRPr="00333F11">
              <w:t>с</w:t>
            </w:r>
            <w:r w:rsidRPr="00333F11">
              <w:t>ходов по сам</w:t>
            </w:r>
            <w:r w:rsidRPr="00333F11">
              <w:t>о</w:t>
            </w:r>
            <w:r w:rsidRPr="00333F11">
              <w:t>стоятельному и</w:t>
            </w:r>
            <w:r w:rsidRPr="00333F11">
              <w:t>с</w:t>
            </w:r>
            <w:r w:rsidRPr="00333F11">
              <w:t>полнению вопр</w:t>
            </w:r>
            <w:r w:rsidRPr="00333F11">
              <w:t>о</w:t>
            </w:r>
            <w:r w:rsidRPr="00333F11">
              <w:t>сов местного зн</w:t>
            </w:r>
            <w:r w:rsidRPr="00333F11">
              <w:t>а</w:t>
            </w:r>
            <w:r w:rsidRPr="00333F11">
              <w:t>чения поселений по дорожной де</w:t>
            </w:r>
            <w:r w:rsidRPr="00333F11">
              <w:t>я</w:t>
            </w:r>
            <w:r w:rsidRPr="00333F11">
              <w:t>тельности, для обеспечения ра</w:t>
            </w:r>
            <w:r w:rsidRPr="00333F11">
              <w:t>с</w:t>
            </w:r>
            <w:r w:rsidRPr="00333F11">
              <w:t>ходов на соде</w:t>
            </w:r>
            <w:r w:rsidRPr="00333F11">
              <w:t>р</w:t>
            </w:r>
            <w:r w:rsidRPr="00333F11">
              <w:t>жание подъез</w:t>
            </w:r>
            <w:r w:rsidRPr="00333F11">
              <w:t>д</w:t>
            </w:r>
            <w:r w:rsidRPr="00333F11">
              <w:t>ных автомобил</w:t>
            </w:r>
            <w:r w:rsidRPr="00333F11">
              <w:t>ь</w:t>
            </w:r>
            <w:r w:rsidRPr="00333F11">
              <w:t>ных дорог района по передаваемым поселениям по</w:t>
            </w:r>
            <w:r w:rsidRPr="00333F11">
              <w:t>л</w:t>
            </w:r>
            <w:r w:rsidRPr="00333F11">
              <w:t>номочиям,                                                                                                                                                              в том числе:</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Отдел транспо</w:t>
            </w:r>
            <w:r w:rsidRPr="00333F11">
              <w:t>р</w:t>
            </w:r>
            <w:r w:rsidRPr="00333F11">
              <w:t>та и связи админис</w:t>
            </w:r>
            <w:r w:rsidRPr="00333F11">
              <w:t>т</w:t>
            </w:r>
            <w:r w:rsidRPr="00333F11">
              <w:t xml:space="preserve">рации района </w:t>
            </w:r>
            <w:r w:rsidRPr="00333F11">
              <w:br/>
              <w:t>Департ</w:t>
            </w:r>
            <w:r w:rsidRPr="00333F11">
              <w:t>а</w:t>
            </w:r>
            <w:r w:rsidRPr="00333F11">
              <w:t>мент ф</w:t>
            </w:r>
            <w:r w:rsidRPr="00333F11">
              <w:t>и</w:t>
            </w:r>
            <w:r w:rsidRPr="00333F11">
              <w:t>нансов</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212 401,8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35 042,9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58 213,5</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28 937,9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29 416,9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29 770,1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31 020,5</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1 429,9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1 429,9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210 971,9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33 613,0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58 213,5</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28 937,9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29 416,9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29 770,1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31 020,5</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1650"/>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lastRenderedPageBreak/>
              <w:t>1.2.2.1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Иные межбю</w:t>
            </w:r>
            <w:r w:rsidRPr="00333F11">
              <w:t>д</w:t>
            </w:r>
            <w:r w:rsidRPr="00333F11">
              <w:t>жетные тран</w:t>
            </w:r>
            <w:r w:rsidRPr="00333F11">
              <w:t>с</w:t>
            </w:r>
            <w:r w:rsidRPr="00333F11">
              <w:t>ферты на доро</w:t>
            </w:r>
            <w:r w:rsidRPr="00333F11">
              <w:t>ж</w:t>
            </w:r>
            <w:r w:rsidRPr="00333F11">
              <w:t>ное хозяйство за счет акцизов на нефтепродукты</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Отдел транспо</w:t>
            </w:r>
            <w:r w:rsidRPr="00333F11">
              <w:t>р</w:t>
            </w:r>
            <w:r w:rsidRPr="00333F11">
              <w:t>та и связи админис</w:t>
            </w:r>
            <w:r w:rsidRPr="00333F11">
              <w:t>т</w:t>
            </w:r>
            <w:r w:rsidRPr="00333F11">
              <w:t xml:space="preserve">рации района </w:t>
            </w:r>
            <w:r w:rsidRPr="00333F11">
              <w:br/>
              <w:t>Департ</w:t>
            </w:r>
            <w:r w:rsidRPr="00333F11">
              <w:t>а</w:t>
            </w:r>
            <w:r w:rsidRPr="00333F11">
              <w:t>мент ф</w:t>
            </w:r>
            <w:r w:rsidRPr="00333F11">
              <w:t>и</w:t>
            </w:r>
            <w:r w:rsidRPr="00333F11">
              <w:t>нансов</w:t>
            </w:r>
          </w:p>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Итого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117 401,3</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18 939,5</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19 361,90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19 361,90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19 361,90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19772,8</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20603,3</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117 401,3</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18 939,5</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19 361,90</w:t>
            </w:r>
          </w:p>
        </w:tc>
        <w:tc>
          <w:tcPr>
            <w:tcW w:w="1275" w:type="dxa"/>
            <w:tcBorders>
              <w:top w:val="nil"/>
              <w:left w:val="nil"/>
              <w:bottom w:val="single" w:sz="4" w:space="0" w:color="auto"/>
              <w:right w:val="single" w:sz="4" w:space="0" w:color="auto"/>
            </w:tcBorders>
            <w:shd w:val="clear" w:color="000000" w:fill="FFFFFF"/>
            <w:hideMark/>
          </w:tcPr>
          <w:p w:rsidR="00333F11" w:rsidRPr="00333F11" w:rsidRDefault="00333F11" w:rsidP="00333F11">
            <w:pPr>
              <w:rPr>
                <w:sz w:val="24"/>
                <w:szCs w:val="24"/>
              </w:rPr>
            </w:pPr>
            <w:r w:rsidRPr="00333F11">
              <w:rPr>
                <w:sz w:val="24"/>
                <w:szCs w:val="24"/>
              </w:rPr>
              <w:t>19 361,90</w:t>
            </w:r>
          </w:p>
        </w:tc>
        <w:tc>
          <w:tcPr>
            <w:tcW w:w="1276" w:type="dxa"/>
            <w:tcBorders>
              <w:top w:val="nil"/>
              <w:left w:val="nil"/>
              <w:bottom w:val="single" w:sz="4" w:space="0" w:color="auto"/>
              <w:right w:val="single" w:sz="4" w:space="0" w:color="auto"/>
            </w:tcBorders>
            <w:shd w:val="clear" w:color="000000" w:fill="FFFFFF"/>
            <w:hideMark/>
          </w:tcPr>
          <w:p w:rsidR="00333F11" w:rsidRPr="00333F11" w:rsidRDefault="00333F11" w:rsidP="00333F11">
            <w:pPr>
              <w:rPr>
                <w:sz w:val="24"/>
                <w:szCs w:val="24"/>
              </w:rPr>
            </w:pPr>
            <w:r w:rsidRPr="00333F11">
              <w:rPr>
                <w:sz w:val="24"/>
                <w:szCs w:val="24"/>
              </w:rPr>
              <w:t>19 361,90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19772,8</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20603,3</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1.2.2.2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Иные межбю</w:t>
            </w:r>
            <w:r w:rsidRPr="00333F11">
              <w:t>д</w:t>
            </w:r>
            <w:r w:rsidRPr="00333F11">
              <w:t>жетные тран</w:t>
            </w:r>
            <w:r w:rsidRPr="00333F11">
              <w:t>с</w:t>
            </w:r>
            <w:r w:rsidRPr="00333F11">
              <w:t>ферты на соде</w:t>
            </w:r>
            <w:r w:rsidRPr="00333F11">
              <w:t>р</w:t>
            </w:r>
            <w:r w:rsidRPr="00333F11">
              <w:t>жание подъез</w:t>
            </w:r>
            <w:r w:rsidRPr="00333F11">
              <w:t>д</w:t>
            </w:r>
            <w:r w:rsidRPr="00333F11">
              <w:t>ных дорог (по</w:t>
            </w:r>
            <w:r w:rsidRPr="00333F11">
              <w:t>л</w:t>
            </w:r>
            <w:r w:rsidRPr="00333F11">
              <w:t>номочия, делег</w:t>
            </w:r>
            <w:r w:rsidRPr="00333F11">
              <w:t>и</w:t>
            </w:r>
            <w:r w:rsidRPr="00333F11">
              <w:lastRenderedPageBreak/>
              <w:t>рованные ра</w:t>
            </w:r>
            <w:r w:rsidRPr="00333F11">
              <w:t>й</w:t>
            </w:r>
            <w:r w:rsidRPr="00333F11">
              <w:t>оном поселениям)</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Итого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60 218,1</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8 691,6</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11 481,00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9 576,00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10 055,00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9 997,30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10 417,20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60 218,1</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8 691,6</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11 481,0</w:t>
            </w:r>
          </w:p>
        </w:tc>
        <w:tc>
          <w:tcPr>
            <w:tcW w:w="1275" w:type="dxa"/>
            <w:tcBorders>
              <w:top w:val="nil"/>
              <w:left w:val="nil"/>
              <w:bottom w:val="single" w:sz="4" w:space="0" w:color="auto"/>
              <w:right w:val="single" w:sz="4" w:space="0" w:color="auto"/>
            </w:tcBorders>
            <w:shd w:val="clear" w:color="000000" w:fill="FFFFFF"/>
            <w:hideMark/>
          </w:tcPr>
          <w:p w:rsidR="00333F11" w:rsidRPr="00333F11" w:rsidRDefault="00333F11" w:rsidP="00333F11">
            <w:pPr>
              <w:rPr>
                <w:sz w:val="24"/>
                <w:szCs w:val="24"/>
              </w:rPr>
            </w:pPr>
            <w:r w:rsidRPr="00333F11">
              <w:rPr>
                <w:sz w:val="24"/>
                <w:szCs w:val="24"/>
              </w:rPr>
              <w:t>9 576,0</w:t>
            </w:r>
          </w:p>
        </w:tc>
        <w:tc>
          <w:tcPr>
            <w:tcW w:w="1276" w:type="dxa"/>
            <w:tcBorders>
              <w:top w:val="nil"/>
              <w:left w:val="nil"/>
              <w:bottom w:val="single" w:sz="4" w:space="0" w:color="auto"/>
              <w:right w:val="single" w:sz="4" w:space="0" w:color="auto"/>
            </w:tcBorders>
            <w:shd w:val="clear" w:color="000000" w:fill="FFFFFF"/>
            <w:hideMark/>
          </w:tcPr>
          <w:p w:rsidR="00333F11" w:rsidRPr="00333F11" w:rsidRDefault="00333F11" w:rsidP="00333F11">
            <w:pPr>
              <w:rPr>
                <w:sz w:val="24"/>
                <w:szCs w:val="24"/>
              </w:rPr>
            </w:pPr>
            <w:r w:rsidRPr="00333F11">
              <w:rPr>
                <w:sz w:val="24"/>
                <w:szCs w:val="24"/>
              </w:rPr>
              <w:t>10 055,0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9 997,30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10 417,20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1.2.2.3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Иные межбю</w:t>
            </w:r>
            <w:r w:rsidRPr="00333F11">
              <w:t>д</w:t>
            </w:r>
            <w:r w:rsidRPr="00333F11">
              <w:t>жетные тран</w:t>
            </w:r>
            <w:r w:rsidRPr="00333F11">
              <w:t>с</w:t>
            </w:r>
            <w:r w:rsidRPr="00333F11">
              <w:t>ферты на доро</w:t>
            </w:r>
            <w:r w:rsidRPr="00333F11">
              <w:t>ж</w:t>
            </w:r>
            <w:r w:rsidRPr="00333F11">
              <w:t>ное хозяйство (полномочия, д</w:t>
            </w:r>
            <w:r w:rsidRPr="00333F11">
              <w:t>е</w:t>
            </w:r>
            <w:r w:rsidRPr="00333F11">
              <w:t>легированные п</w:t>
            </w:r>
            <w:r w:rsidRPr="00333F11">
              <w:t>о</w:t>
            </w:r>
            <w:r w:rsidRPr="00333F11">
              <w:t>селениями ра</w:t>
            </w:r>
            <w:r w:rsidRPr="00333F11">
              <w:t>й</w:t>
            </w:r>
            <w:r w:rsidRPr="00333F11">
              <w:t>ону)</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Итого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30 883,5</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3 512,9</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27 370,6</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 xml:space="preserve">жет </w:t>
            </w:r>
            <w:r w:rsidRPr="00333F11">
              <w:lastRenderedPageBreak/>
              <w:t>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30 883,5</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3 512,9</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27 370,6</w:t>
            </w:r>
          </w:p>
        </w:tc>
        <w:tc>
          <w:tcPr>
            <w:tcW w:w="1275" w:type="dxa"/>
            <w:tcBorders>
              <w:top w:val="nil"/>
              <w:left w:val="nil"/>
              <w:bottom w:val="single" w:sz="4" w:space="0" w:color="auto"/>
              <w:right w:val="single" w:sz="4" w:space="0" w:color="auto"/>
            </w:tcBorders>
            <w:shd w:val="clear" w:color="000000" w:fill="FFFFFF"/>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000000" w:fill="FFFFFF"/>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1.2.2.4</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Иные межбю</w:t>
            </w:r>
            <w:r w:rsidRPr="00333F11">
              <w:t>д</w:t>
            </w:r>
            <w:r w:rsidRPr="00333F11">
              <w:t>жетные тран</w:t>
            </w:r>
            <w:r w:rsidRPr="00333F11">
              <w:t>с</w:t>
            </w:r>
            <w:r w:rsidRPr="00333F11">
              <w:t>ферты г.п. Нов</w:t>
            </w:r>
            <w:r w:rsidRPr="00333F11">
              <w:t>о</w:t>
            </w:r>
            <w:r w:rsidRPr="00333F11">
              <w:t>аганск на доро</w:t>
            </w:r>
            <w:r w:rsidRPr="00333F11">
              <w:t>ж</w:t>
            </w:r>
            <w:r w:rsidRPr="00333F11">
              <w:t>ное хозяйство в рамках госуда</w:t>
            </w:r>
            <w:r w:rsidRPr="00333F11">
              <w:t>р</w:t>
            </w:r>
            <w:r w:rsidRPr="00333F11">
              <w:t>ственной пр</w:t>
            </w:r>
            <w:r w:rsidRPr="00333F11">
              <w:t>о</w:t>
            </w:r>
            <w:r w:rsidRPr="00333F11">
              <w:t>граммы «Разв</w:t>
            </w:r>
            <w:r w:rsidRPr="00333F11">
              <w:t>и</w:t>
            </w:r>
            <w:r w:rsidRPr="00333F11">
              <w:t>тие транспортной системы ХМАО-Югры на 2014-2020 гг»</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Итого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1 429,9</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1 429,9</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1.2.2.5</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Иные межбю</w:t>
            </w:r>
            <w:r w:rsidRPr="00333F11">
              <w:t>д</w:t>
            </w:r>
            <w:r w:rsidRPr="00333F11">
              <w:t>жетные тран</w:t>
            </w:r>
            <w:r w:rsidRPr="00333F11">
              <w:t>с</w:t>
            </w:r>
            <w:r w:rsidRPr="00333F11">
              <w:t>ферты г.п. Нов</w:t>
            </w:r>
            <w:r w:rsidRPr="00333F11">
              <w:t>о</w:t>
            </w:r>
            <w:r w:rsidRPr="00333F11">
              <w:t>аганск на соф</w:t>
            </w:r>
            <w:r w:rsidRPr="00333F11">
              <w:t>и</w:t>
            </w:r>
            <w:r w:rsidRPr="00333F11">
              <w:t>нансирование г</w:t>
            </w:r>
            <w:r w:rsidRPr="00333F11">
              <w:t>о</w:t>
            </w:r>
            <w:r w:rsidRPr="00333F11">
              <w:t>сударственной программы «Ра</w:t>
            </w:r>
            <w:r w:rsidRPr="00333F11">
              <w:t>з</w:t>
            </w:r>
            <w:r w:rsidRPr="00333F11">
              <w:t>витие транспор</w:t>
            </w:r>
            <w:r w:rsidRPr="00333F11">
              <w:t>т</w:t>
            </w:r>
            <w:r w:rsidRPr="00333F11">
              <w:t>ной системы ХМАО-Югры» на 2014-2020 гг»</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Итого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75,2</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75,2</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75,2</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75,2</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w:t>
            </w:r>
            <w:r w:rsidRPr="00333F11">
              <w:lastRenderedPageBreak/>
              <w:t>.2.6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Иные межбю</w:t>
            </w:r>
            <w:r w:rsidRPr="00333F11">
              <w:t>д</w:t>
            </w:r>
            <w:r w:rsidRPr="00333F11">
              <w:lastRenderedPageBreak/>
              <w:t>жетные тран</w:t>
            </w:r>
            <w:r w:rsidRPr="00333F11">
              <w:t>с</w:t>
            </w:r>
            <w:r w:rsidRPr="00333F11">
              <w:t>ферты г.п. Нов</w:t>
            </w:r>
            <w:r w:rsidRPr="00333F11">
              <w:t>о</w:t>
            </w:r>
            <w:r w:rsidRPr="00333F11">
              <w:t>аганск на изг</w:t>
            </w:r>
            <w:r w:rsidRPr="00333F11">
              <w:t>о</w:t>
            </w:r>
            <w:r w:rsidRPr="00333F11">
              <w:t>товление и мо</w:t>
            </w:r>
            <w:r w:rsidRPr="00333F11">
              <w:t>н</w:t>
            </w:r>
            <w:r w:rsidRPr="00333F11">
              <w:t>таж сигнального освещения по т</w:t>
            </w:r>
            <w:r w:rsidRPr="00333F11">
              <w:t>и</w:t>
            </w:r>
            <w:r w:rsidRPr="00333F11">
              <w:t>пу Т7</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Итого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2 393,8</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2 393,8</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2 393,8</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2 393,8</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 </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1.2.3.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Предоставление межбюджетных трансфертов п</w:t>
            </w:r>
            <w:r w:rsidRPr="00333F11">
              <w:t>о</w:t>
            </w:r>
            <w:r w:rsidRPr="00333F11">
              <w:t xml:space="preserve">селениям района из вышестоящих бюджетов, в том </w:t>
            </w:r>
            <w:r w:rsidRPr="00333F11">
              <w:lastRenderedPageBreak/>
              <w:t>числе:</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 xml:space="preserve">она                                                                                                                                                                                                                                                                               </w:t>
            </w:r>
            <w:r w:rsidRPr="00333F11">
              <w:lastRenderedPageBreak/>
              <w:t>Управл</w:t>
            </w:r>
            <w:r w:rsidRPr="00333F11">
              <w:t>е</w:t>
            </w:r>
            <w:r w:rsidRPr="00333F11">
              <w:t>ние обр</w:t>
            </w:r>
            <w:r w:rsidRPr="00333F11">
              <w:t>а</w:t>
            </w:r>
            <w:r w:rsidRPr="00333F11">
              <w:t>зования  админ</w:t>
            </w:r>
            <w:r w:rsidRPr="00333F11">
              <w:t>и</w:t>
            </w:r>
            <w:r w:rsidRPr="00333F11">
              <w:t>стации района                                                                                                                                                                                                                                        Управл</w:t>
            </w:r>
            <w:r w:rsidRPr="00333F11">
              <w:t>е</w:t>
            </w:r>
            <w:r w:rsidRPr="00333F11">
              <w:t>ние орг</w:t>
            </w:r>
            <w:r w:rsidRPr="00333F11">
              <w:t>а</w:t>
            </w:r>
            <w:r w:rsidRPr="00333F11">
              <w:t>низации деятельн</w:t>
            </w:r>
            <w:r w:rsidRPr="00333F11">
              <w:t>о</w:t>
            </w:r>
            <w:r w:rsidRPr="00333F11">
              <w:t>сти адм</w:t>
            </w:r>
            <w:r w:rsidRPr="00333F11">
              <w:t>и</w:t>
            </w:r>
            <w:r w:rsidRPr="00333F11">
              <w:t>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46 973,5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6 565,1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8 945,1</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6 528,4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13 754,1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5 475,4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5 705,4</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28 559,8</w:t>
            </w:r>
          </w:p>
        </w:tc>
        <w:tc>
          <w:tcPr>
            <w:tcW w:w="1276" w:type="dxa"/>
            <w:tcBorders>
              <w:top w:val="nil"/>
              <w:left w:val="nil"/>
              <w:bottom w:val="single" w:sz="4" w:space="0" w:color="auto"/>
              <w:right w:val="single" w:sz="4" w:space="0" w:color="auto"/>
            </w:tcBorders>
            <w:shd w:val="clear" w:color="auto" w:fill="auto"/>
            <w:noWrap/>
            <w:vAlign w:val="center"/>
            <w:hideMark/>
          </w:tcPr>
          <w:p w:rsidR="00333F11" w:rsidRPr="00333F11" w:rsidRDefault="00333F11" w:rsidP="00333F11">
            <w:pPr>
              <w:rPr>
                <w:sz w:val="24"/>
                <w:szCs w:val="24"/>
              </w:rPr>
            </w:pPr>
            <w:r w:rsidRPr="00333F11">
              <w:rPr>
                <w:sz w:val="24"/>
                <w:szCs w:val="24"/>
              </w:rPr>
              <w:t>4 533,3</w:t>
            </w:r>
          </w:p>
        </w:tc>
        <w:tc>
          <w:tcPr>
            <w:tcW w:w="1276" w:type="dxa"/>
            <w:tcBorders>
              <w:top w:val="nil"/>
              <w:left w:val="nil"/>
              <w:bottom w:val="single" w:sz="4" w:space="0" w:color="auto"/>
              <w:right w:val="single" w:sz="4" w:space="0" w:color="auto"/>
            </w:tcBorders>
            <w:shd w:val="clear" w:color="auto" w:fill="auto"/>
            <w:noWrap/>
            <w:vAlign w:val="center"/>
            <w:hideMark/>
          </w:tcPr>
          <w:p w:rsidR="00333F11" w:rsidRPr="00333F11" w:rsidRDefault="00333F11" w:rsidP="00333F11">
            <w:pPr>
              <w:rPr>
                <w:sz w:val="24"/>
                <w:szCs w:val="24"/>
              </w:rPr>
            </w:pPr>
            <w:r w:rsidRPr="00333F11">
              <w:rPr>
                <w:sz w:val="24"/>
                <w:szCs w:val="24"/>
              </w:rPr>
              <w:t>3 888,0</w:t>
            </w:r>
          </w:p>
        </w:tc>
        <w:tc>
          <w:tcPr>
            <w:tcW w:w="1275" w:type="dxa"/>
            <w:tcBorders>
              <w:top w:val="nil"/>
              <w:left w:val="nil"/>
              <w:bottom w:val="single" w:sz="4" w:space="0" w:color="auto"/>
              <w:right w:val="single" w:sz="4" w:space="0" w:color="auto"/>
            </w:tcBorders>
            <w:shd w:val="clear" w:color="auto" w:fill="auto"/>
            <w:noWrap/>
            <w:vAlign w:val="center"/>
            <w:hideMark/>
          </w:tcPr>
          <w:p w:rsidR="00333F11" w:rsidRPr="00333F11" w:rsidRDefault="00333F11" w:rsidP="00333F11">
            <w:pPr>
              <w:rPr>
                <w:sz w:val="24"/>
                <w:szCs w:val="24"/>
              </w:rPr>
            </w:pPr>
            <w:r w:rsidRPr="00333F11">
              <w:rPr>
                <w:sz w:val="24"/>
                <w:szCs w:val="24"/>
              </w:rPr>
              <w:t>4 706,3</w:t>
            </w:r>
          </w:p>
        </w:tc>
        <w:tc>
          <w:tcPr>
            <w:tcW w:w="1276" w:type="dxa"/>
            <w:tcBorders>
              <w:top w:val="nil"/>
              <w:left w:val="nil"/>
              <w:bottom w:val="single" w:sz="4" w:space="0" w:color="auto"/>
              <w:right w:val="single" w:sz="4" w:space="0" w:color="auto"/>
            </w:tcBorders>
            <w:shd w:val="clear" w:color="auto" w:fill="auto"/>
            <w:noWrap/>
            <w:vAlign w:val="center"/>
            <w:hideMark/>
          </w:tcPr>
          <w:p w:rsidR="00333F11" w:rsidRPr="00333F11" w:rsidRDefault="00333F11" w:rsidP="00333F11">
            <w:pPr>
              <w:rPr>
                <w:sz w:val="24"/>
                <w:szCs w:val="24"/>
              </w:rPr>
            </w:pPr>
            <w:r w:rsidRPr="00333F11">
              <w:rPr>
                <w:sz w:val="24"/>
                <w:szCs w:val="24"/>
              </w:rPr>
              <w:t>4 927,5</w:t>
            </w:r>
          </w:p>
        </w:tc>
        <w:tc>
          <w:tcPr>
            <w:tcW w:w="1276" w:type="dxa"/>
            <w:tcBorders>
              <w:top w:val="nil"/>
              <w:left w:val="nil"/>
              <w:bottom w:val="single" w:sz="4" w:space="0" w:color="auto"/>
              <w:right w:val="single" w:sz="4" w:space="0" w:color="auto"/>
            </w:tcBorders>
            <w:shd w:val="clear" w:color="auto" w:fill="auto"/>
            <w:noWrap/>
            <w:vAlign w:val="center"/>
            <w:hideMark/>
          </w:tcPr>
          <w:p w:rsidR="00333F11" w:rsidRPr="00333F11" w:rsidRDefault="00333F11" w:rsidP="00333F11">
            <w:pPr>
              <w:rPr>
                <w:sz w:val="24"/>
                <w:szCs w:val="24"/>
              </w:rPr>
            </w:pPr>
            <w:r w:rsidRPr="00333F11">
              <w:rPr>
                <w:sz w:val="24"/>
                <w:szCs w:val="24"/>
              </w:rPr>
              <w:t>5 144,3</w:t>
            </w:r>
          </w:p>
        </w:tc>
        <w:tc>
          <w:tcPr>
            <w:tcW w:w="1276" w:type="dxa"/>
            <w:tcBorders>
              <w:top w:val="nil"/>
              <w:left w:val="nil"/>
              <w:bottom w:val="single" w:sz="4" w:space="0" w:color="auto"/>
              <w:right w:val="single" w:sz="4" w:space="0" w:color="auto"/>
            </w:tcBorders>
            <w:shd w:val="clear" w:color="auto" w:fill="auto"/>
            <w:noWrap/>
            <w:vAlign w:val="center"/>
            <w:hideMark/>
          </w:tcPr>
          <w:p w:rsidR="00333F11" w:rsidRPr="00333F11" w:rsidRDefault="00333F11" w:rsidP="00333F11">
            <w:pPr>
              <w:rPr>
                <w:sz w:val="24"/>
                <w:szCs w:val="24"/>
              </w:rPr>
            </w:pPr>
            <w:r w:rsidRPr="00333F11">
              <w:rPr>
                <w:sz w:val="24"/>
                <w:szCs w:val="24"/>
              </w:rPr>
              <w:t>5 360,4</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18413,7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2 031,8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5057,1</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1 822,1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8 826,6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331,1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345,0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1.2.3.1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Субвенции на осуществление полномочий по первичному в</w:t>
            </w:r>
            <w:r w:rsidRPr="00333F11">
              <w:t>о</w:t>
            </w:r>
            <w:r w:rsidRPr="00333F11">
              <w:t>инскому учету  на территориях, где отсутствуют в</w:t>
            </w:r>
            <w:r w:rsidRPr="00333F11">
              <w:t>о</w:t>
            </w:r>
            <w:r w:rsidRPr="00333F11">
              <w:t>енные комисс</w:t>
            </w:r>
            <w:r w:rsidRPr="00333F11">
              <w:t>а</w:t>
            </w:r>
            <w:r w:rsidRPr="00333F11">
              <w:t>риаты</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 xml:space="preserve">она </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28 559,8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4 533,3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3 888,0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4706,3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4927,5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5144,3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5360,4</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28 559,8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4 533,3</w:t>
            </w:r>
          </w:p>
        </w:tc>
        <w:tc>
          <w:tcPr>
            <w:tcW w:w="1276"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3 888,0</w:t>
            </w:r>
          </w:p>
        </w:tc>
        <w:tc>
          <w:tcPr>
            <w:tcW w:w="1275"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4706,3</w:t>
            </w:r>
          </w:p>
        </w:tc>
        <w:tc>
          <w:tcPr>
            <w:tcW w:w="1276"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4927,5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5144,3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5360,4</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 xml:space="preserve">жет </w:t>
            </w:r>
            <w:r w:rsidRPr="00333F11">
              <w:lastRenderedPageBreak/>
              <w:t>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1.2.3.2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 xml:space="preserve">Субвенции  на осуществление федеральных полномочий                                по ЗАГС </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1 902,2</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274,8</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317,1</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317,1</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317,1</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331,1</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345</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1 902,2</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274,8</w:t>
            </w:r>
          </w:p>
        </w:tc>
        <w:tc>
          <w:tcPr>
            <w:tcW w:w="1276" w:type="dxa"/>
            <w:tcBorders>
              <w:top w:val="nil"/>
              <w:left w:val="nil"/>
              <w:bottom w:val="single" w:sz="4" w:space="0" w:color="auto"/>
              <w:right w:val="single" w:sz="4" w:space="0" w:color="auto"/>
            </w:tcBorders>
            <w:shd w:val="clear" w:color="000000" w:fill="FFFFFF"/>
            <w:hideMark/>
          </w:tcPr>
          <w:p w:rsidR="00333F11" w:rsidRPr="00333F11" w:rsidRDefault="00333F11" w:rsidP="00333F11">
            <w:pPr>
              <w:rPr>
                <w:sz w:val="24"/>
                <w:szCs w:val="24"/>
              </w:rPr>
            </w:pPr>
            <w:r w:rsidRPr="00333F11">
              <w:rPr>
                <w:sz w:val="24"/>
                <w:szCs w:val="24"/>
              </w:rPr>
              <w:t>317,1</w:t>
            </w:r>
          </w:p>
        </w:tc>
        <w:tc>
          <w:tcPr>
            <w:tcW w:w="1275" w:type="dxa"/>
            <w:tcBorders>
              <w:top w:val="nil"/>
              <w:left w:val="nil"/>
              <w:bottom w:val="single" w:sz="4" w:space="0" w:color="auto"/>
              <w:right w:val="single" w:sz="4" w:space="0" w:color="auto"/>
            </w:tcBorders>
            <w:shd w:val="clear" w:color="000000" w:fill="FFFFFF"/>
            <w:hideMark/>
          </w:tcPr>
          <w:p w:rsidR="00333F11" w:rsidRPr="00333F11" w:rsidRDefault="00333F11" w:rsidP="00333F11">
            <w:pPr>
              <w:rPr>
                <w:sz w:val="24"/>
                <w:szCs w:val="24"/>
              </w:rPr>
            </w:pPr>
            <w:r w:rsidRPr="00333F11">
              <w:rPr>
                <w:sz w:val="24"/>
                <w:szCs w:val="24"/>
              </w:rPr>
              <w:t>317,1</w:t>
            </w:r>
          </w:p>
        </w:tc>
        <w:tc>
          <w:tcPr>
            <w:tcW w:w="1276" w:type="dxa"/>
            <w:tcBorders>
              <w:top w:val="nil"/>
              <w:left w:val="nil"/>
              <w:bottom w:val="single" w:sz="4" w:space="0" w:color="auto"/>
              <w:right w:val="single" w:sz="4" w:space="0" w:color="auto"/>
            </w:tcBorders>
            <w:shd w:val="clear" w:color="000000" w:fill="FFFFFF"/>
            <w:hideMark/>
          </w:tcPr>
          <w:p w:rsidR="00333F11" w:rsidRPr="00333F11" w:rsidRDefault="00333F11" w:rsidP="00333F11">
            <w:pPr>
              <w:rPr>
                <w:sz w:val="24"/>
                <w:szCs w:val="24"/>
              </w:rPr>
            </w:pPr>
            <w:r w:rsidRPr="00333F11">
              <w:rPr>
                <w:sz w:val="24"/>
                <w:szCs w:val="24"/>
              </w:rPr>
              <w:t>317,1</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331,1</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345</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5"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c>
          <w:tcPr>
            <w:tcW w:w="1276" w:type="dxa"/>
            <w:tcBorders>
              <w:top w:val="nil"/>
              <w:left w:val="nil"/>
              <w:bottom w:val="single" w:sz="4" w:space="0" w:color="auto"/>
              <w:right w:val="single" w:sz="4" w:space="0" w:color="auto"/>
            </w:tcBorders>
            <w:shd w:val="clear" w:color="auto" w:fill="auto"/>
            <w:hideMark/>
          </w:tcPr>
          <w:p w:rsidR="00333F11" w:rsidRPr="00333F11" w:rsidRDefault="00333F11" w:rsidP="00333F11">
            <w:pPr>
              <w:rPr>
                <w:sz w:val="24"/>
                <w:szCs w:val="24"/>
              </w:rPr>
            </w:pPr>
            <w:r w:rsidRPr="00333F11">
              <w:rPr>
                <w:sz w:val="24"/>
                <w:szCs w:val="24"/>
              </w:rPr>
              <w:t>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1.2.3.3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Иные межбю</w:t>
            </w:r>
            <w:r w:rsidRPr="00333F11">
              <w:t>д</w:t>
            </w:r>
            <w:r w:rsidRPr="00333F11">
              <w:t>жетные тран</w:t>
            </w:r>
            <w:r w:rsidRPr="00333F11">
              <w:t>с</w:t>
            </w:r>
            <w:r w:rsidRPr="00333F11">
              <w:t>ферты                          (на финансиров</w:t>
            </w:r>
            <w:r w:rsidRPr="00333F11">
              <w:t>а</w:t>
            </w:r>
            <w:r w:rsidRPr="00333F11">
              <w:t>ние наказов изб</w:t>
            </w:r>
            <w:r w:rsidRPr="00333F11">
              <w:t>и</w:t>
            </w:r>
            <w:r w:rsidRPr="00333F11">
              <w:t>рателей депут</w:t>
            </w:r>
            <w:r w:rsidRPr="00333F11">
              <w:t>а</w:t>
            </w:r>
            <w:r w:rsidRPr="00333F11">
              <w:t xml:space="preserve">там  ХМАО-Югры)   </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1 432,0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797,0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635,0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1 432,0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797,0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635,0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1605"/>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1.2</w:t>
            </w:r>
            <w:r w:rsidRPr="00333F11">
              <w:lastRenderedPageBreak/>
              <w:t>.3.4</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Иные межбю</w:t>
            </w:r>
            <w:r w:rsidRPr="00333F11">
              <w:t>д</w:t>
            </w:r>
            <w:r w:rsidRPr="00333F11">
              <w:lastRenderedPageBreak/>
              <w:t>жетные тран</w:t>
            </w:r>
            <w:r w:rsidRPr="00333F11">
              <w:t>с</w:t>
            </w:r>
            <w:r w:rsidRPr="00333F11">
              <w:t>ферты (в рамках программы «С</w:t>
            </w:r>
            <w:r w:rsidRPr="00333F11">
              <w:t>о</w:t>
            </w:r>
            <w:r w:rsidRPr="00333F11">
              <w:t>действие занят</w:t>
            </w:r>
            <w:r w:rsidRPr="00333F11">
              <w:t>о</w:t>
            </w:r>
            <w:r w:rsidRPr="00333F11">
              <w:t>сти»</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Управл</w:t>
            </w:r>
            <w:r w:rsidRPr="00333F11">
              <w:t>е</w:t>
            </w:r>
            <w:r w:rsidRPr="00333F11">
              <w:lastRenderedPageBreak/>
              <w:t>ние обр</w:t>
            </w:r>
            <w:r w:rsidRPr="00333F11">
              <w:t>а</w:t>
            </w:r>
            <w:r w:rsidRPr="00333F11">
              <w:t>зования  админ</w:t>
            </w:r>
            <w:r w:rsidRPr="00333F11">
              <w:t>и</w:t>
            </w:r>
            <w:r w:rsidRPr="00333F11">
              <w:t>стации района                                                                                                                                                                                                                                       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5 779,5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960,0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1 905,0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1 505,0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1 409,5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5 779,5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960,0</w:t>
            </w:r>
          </w:p>
        </w:tc>
        <w:tc>
          <w:tcPr>
            <w:tcW w:w="1276"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1 905,00</w:t>
            </w:r>
          </w:p>
        </w:tc>
        <w:tc>
          <w:tcPr>
            <w:tcW w:w="1275"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1 505,00</w:t>
            </w:r>
          </w:p>
        </w:tc>
        <w:tc>
          <w:tcPr>
            <w:tcW w:w="1276" w:type="dxa"/>
            <w:tcBorders>
              <w:top w:val="nil"/>
              <w:left w:val="nil"/>
              <w:bottom w:val="single" w:sz="4" w:space="0" w:color="auto"/>
              <w:right w:val="single" w:sz="4" w:space="0" w:color="auto"/>
            </w:tcBorders>
            <w:shd w:val="clear" w:color="000000" w:fill="FFFFFF"/>
            <w:vAlign w:val="center"/>
            <w:hideMark/>
          </w:tcPr>
          <w:p w:rsidR="00333F11" w:rsidRPr="00333F11" w:rsidRDefault="00333F11" w:rsidP="00333F11">
            <w:pPr>
              <w:rPr>
                <w:sz w:val="24"/>
                <w:szCs w:val="24"/>
              </w:rPr>
            </w:pPr>
            <w:r w:rsidRPr="00333F11">
              <w:rPr>
                <w:sz w:val="24"/>
                <w:szCs w:val="24"/>
              </w:rPr>
              <w:t>1 409,50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1.2.3.5</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Межбюджетные трансферты    на подготовку                                                                                                                                                                                                                                                  к юбилейным д</w:t>
            </w:r>
            <w:r w:rsidRPr="00333F11">
              <w:t>а</w:t>
            </w:r>
            <w:r w:rsidRPr="00333F11">
              <w:t>там муниципал</w:t>
            </w:r>
            <w:r w:rsidRPr="00333F11">
              <w:t>ь</w:t>
            </w:r>
            <w:r w:rsidRPr="00333F11">
              <w:t xml:space="preserve">ных образований </w:t>
            </w:r>
            <w:r w:rsidRPr="00333F11">
              <w:lastRenderedPageBreak/>
              <w:t>района, а также на содействие развитию истор</w:t>
            </w:r>
            <w:r w:rsidRPr="00333F11">
              <w:t>и</w:t>
            </w:r>
            <w:r w:rsidRPr="00333F11">
              <w:t>ческих событий и иных местных традиций.</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Управл</w:t>
            </w:r>
            <w:r w:rsidRPr="00333F11">
              <w:t>е</w:t>
            </w:r>
            <w:r w:rsidRPr="00333F11">
              <w:t>ние орг</w:t>
            </w:r>
            <w:r w:rsidRPr="00333F11">
              <w:t>а</w:t>
            </w:r>
            <w:r w:rsidRPr="00333F11">
              <w:t>низации деятельн</w:t>
            </w:r>
            <w:r w:rsidRPr="00333F11">
              <w:t>о</w:t>
            </w:r>
            <w:r w:rsidRPr="00333F11">
              <w:t>сти адм</w:t>
            </w:r>
            <w:r w:rsidRPr="00333F11">
              <w:t>и</w:t>
            </w:r>
            <w:r w:rsidRPr="00333F11">
              <w:t xml:space="preserve">нистрации </w:t>
            </w:r>
            <w:r w:rsidRPr="00333F11">
              <w:lastRenderedPageBreak/>
              <w:t>района</w:t>
            </w:r>
            <w:r w:rsidRPr="00333F11">
              <w:br/>
            </w:r>
            <w:r w:rsidRPr="00333F11">
              <w:br/>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9 300,0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2 200,0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7 100,0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9 300,0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2 200,0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7 100,0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1.2.4</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Предоставление межбюджетных трансфертов бюджетам пос</w:t>
            </w:r>
            <w:r w:rsidRPr="00333F11">
              <w:t>е</w:t>
            </w:r>
            <w:r w:rsidRPr="00333F11">
              <w:t>лений района в иных случаях (на иные цели) с ц</w:t>
            </w:r>
            <w:r w:rsidRPr="00333F11">
              <w:t>е</w:t>
            </w:r>
            <w:r w:rsidRPr="00333F11">
              <w:t>лью финансового обеспечения ра</w:t>
            </w:r>
            <w:r w:rsidRPr="00333F11">
              <w:t>с</w:t>
            </w:r>
            <w:r w:rsidRPr="00333F11">
              <w:t>ходных обяз</w:t>
            </w:r>
            <w:r w:rsidRPr="00333F11">
              <w:t>а</w:t>
            </w:r>
            <w:r w:rsidRPr="00333F11">
              <w:t>тельств посел</w:t>
            </w:r>
            <w:r w:rsidRPr="00333F11">
              <w:t>е</w:t>
            </w:r>
            <w:r w:rsidRPr="00333F11">
              <w:t>ний при выпо</w:t>
            </w:r>
            <w:r w:rsidRPr="00333F11">
              <w:t>л</w:t>
            </w:r>
            <w:r w:rsidRPr="00333F11">
              <w:t>нении полном</w:t>
            </w:r>
            <w:r w:rsidRPr="00333F11">
              <w:t>о</w:t>
            </w:r>
            <w:r w:rsidRPr="00333F11">
              <w:lastRenderedPageBreak/>
              <w:t>чий органов м</w:t>
            </w:r>
            <w:r w:rsidRPr="00333F11">
              <w:t>е</w:t>
            </w:r>
            <w:r w:rsidRPr="00333F11">
              <w:t>стного сам</w:t>
            </w:r>
            <w:r w:rsidRPr="00333F11">
              <w:t>о</w:t>
            </w:r>
            <w:r w:rsidRPr="00333F11">
              <w:t>управления пос</w:t>
            </w:r>
            <w:r w:rsidRPr="00333F11">
              <w:t>е</w:t>
            </w:r>
            <w:r w:rsidRPr="00333F11">
              <w:t>лений по вопр</w:t>
            </w:r>
            <w:r w:rsidRPr="00333F11">
              <w:t>о</w:t>
            </w:r>
            <w:r w:rsidRPr="00333F11">
              <w:t>сам местного зн</w:t>
            </w:r>
            <w:r w:rsidRPr="00333F11">
              <w:t>а</w:t>
            </w:r>
            <w:r w:rsidRPr="00333F11">
              <w:t>чения в части конкретных м</w:t>
            </w:r>
            <w:r w:rsidRPr="00333F11">
              <w:t>е</w:t>
            </w:r>
            <w:r w:rsidRPr="00333F11">
              <w:t>роприятий, в том числе:</w:t>
            </w:r>
          </w:p>
        </w:tc>
        <w:tc>
          <w:tcPr>
            <w:tcW w:w="1552" w:type="dxa"/>
            <w:vMerge w:val="restart"/>
            <w:tcBorders>
              <w:top w:val="nil"/>
              <w:left w:val="single" w:sz="4" w:space="0" w:color="auto"/>
              <w:bottom w:val="single" w:sz="4" w:space="0" w:color="000000"/>
              <w:right w:val="single" w:sz="4" w:space="0" w:color="auto"/>
            </w:tcBorders>
            <w:shd w:val="clear" w:color="auto" w:fill="auto"/>
            <w:hideMark/>
          </w:tcPr>
          <w:p w:rsidR="00333F11" w:rsidRPr="00333F11" w:rsidRDefault="00333F11" w:rsidP="00333F11">
            <w:r w:rsidRPr="00333F11">
              <w:lastRenderedPageBreak/>
              <w:t xml:space="preserve">                                                                                                                                                                                                                                                                                             Отдел по  жилищно-комм</w:t>
            </w:r>
            <w:r w:rsidRPr="00333F11">
              <w:t>у</w:t>
            </w:r>
            <w:r w:rsidRPr="00333F11">
              <w:t>нальному хозяйству  и  стро</w:t>
            </w:r>
            <w:r w:rsidRPr="00333F11">
              <w:t>и</w:t>
            </w:r>
            <w:r w:rsidRPr="00333F11">
              <w:t>тельству админис</w:t>
            </w:r>
            <w:r w:rsidRPr="00333F11">
              <w:t>т</w:t>
            </w:r>
            <w:r w:rsidRPr="00333F11">
              <w:t>рации района,                                                                                                                                              Отдел по жили</w:t>
            </w:r>
            <w:r w:rsidRPr="00333F11">
              <w:t>щ</w:t>
            </w:r>
            <w:r w:rsidRPr="00333F11">
              <w:lastRenderedPageBreak/>
              <w:t>ным в</w:t>
            </w:r>
            <w:r w:rsidRPr="00333F11">
              <w:t>о</w:t>
            </w:r>
            <w:r w:rsidRPr="00333F11">
              <w:t>просам и муниц</w:t>
            </w:r>
            <w:r w:rsidRPr="00333F11">
              <w:t>и</w:t>
            </w:r>
            <w:r w:rsidRPr="00333F11">
              <w:t>пальной  собстве</w:t>
            </w:r>
            <w:r w:rsidRPr="00333F11">
              <w:t>н</w:t>
            </w:r>
            <w:r w:rsidRPr="00333F11">
              <w:t>ности а</w:t>
            </w:r>
            <w:r w:rsidRPr="00333F11">
              <w:t>д</w:t>
            </w:r>
            <w:r w:rsidRPr="00333F11">
              <w:t>министр</w:t>
            </w:r>
            <w:r w:rsidRPr="00333F11">
              <w:t>а</w:t>
            </w:r>
            <w:r w:rsidRPr="00333F11">
              <w:t>ции ра</w:t>
            </w:r>
            <w:r w:rsidRPr="00333F11">
              <w:t>й</w:t>
            </w:r>
            <w:r w:rsidRPr="00333F11">
              <w:t>она,                                                                                                                                                            Отдел м</w:t>
            </w:r>
            <w:r w:rsidRPr="00333F11">
              <w:t>е</w:t>
            </w:r>
            <w:r w:rsidRPr="00333F11">
              <w:t>стной промы</w:t>
            </w:r>
            <w:r w:rsidRPr="00333F11">
              <w:t>ш</w:t>
            </w:r>
            <w:r w:rsidRPr="00333F11">
              <w:t>ленности и сельского хозяйства админис</w:t>
            </w:r>
            <w:r w:rsidRPr="00333F11">
              <w:t>т</w:t>
            </w:r>
            <w:r w:rsidRPr="00333F11">
              <w:t>рации,                                                                                                                                                                                     МКУ НР «Управл</w:t>
            </w:r>
            <w:r w:rsidRPr="00333F11">
              <w:t>е</w:t>
            </w:r>
            <w:r w:rsidRPr="00333F11">
              <w:t>ние по д</w:t>
            </w:r>
            <w:r w:rsidRPr="00333F11">
              <w:t>е</w:t>
            </w:r>
            <w:r w:rsidRPr="00333F11">
              <w:t>лам гра</w:t>
            </w:r>
            <w:r w:rsidRPr="00333F11">
              <w:t>ж</w:t>
            </w:r>
            <w:r w:rsidRPr="00333F11">
              <w:t>данской обороны и чрезв</w:t>
            </w:r>
            <w:r w:rsidRPr="00333F11">
              <w:t>ы</w:t>
            </w:r>
            <w:r w:rsidRPr="00333F11">
              <w:t>чайных ситуаций»,      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lastRenderedPageBreak/>
              <w:t xml:space="preserve">она     </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7 650,9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7 475,9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175,0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525"/>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 xml:space="preserve">жет </w:t>
            </w:r>
            <w:r w:rsidRPr="00333F11">
              <w:lastRenderedPageBreak/>
              <w:t>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7 650,9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7 475,9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175,0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2895"/>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lastRenderedPageBreak/>
              <w:t>1.2.4.1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Cельскому пос</w:t>
            </w:r>
            <w:r w:rsidRPr="00333F11">
              <w:t>е</w:t>
            </w:r>
            <w:r w:rsidRPr="00333F11">
              <w:t>лению Покур для реконструкции ограждения п</w:t>
            </w:r>
            <w:r w:rsidRPr="00333F11">
              <w:t>а</w:t>
            </w:r>
            <w:r w:rsidRPr="00333F11">
              <w:t>мятника поги</w:t>
            </w:r>
            <w:r w:rsidRPr="00333F11">
              <w:t>б</w:t>
            </w:r>
            <w:r w:rsidRPr="00333F11">
              <w:t>шим в годы ВОВ</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Отдел по  жилищно-комм</w:t>
            </w:r>
            <w:r w:rsidRPr="00333F11">
              <w:t>у</w:t>
            </w:r>
            <w:r w:rsidRPr="00333F11">
              <w:t>нальному хозяйству  и  стро</w:t>
            </w:r>
            <w:r w:rsidRPr="00333F11">
              <w:t>и</w:t>
            </w:r>
            <w:r w:rsidRPr="00333F11">
              <w:t>тельству админис</w:t>
            </w:r>
            <w:r w:rsidRPr="00333F11">
              <w:t>т</w:t>
            </w:r>
            <w:r w:rsidRPr="00333F11">
              <w:t>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168,5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168,5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168,5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168,5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 xml:space="preserve">жетные </w:t>
            </w:r>
            <w:r w:rsidRPr="00333F11">
              <w:lastRenderedPageBreak/>
              <w:t>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lastRenderedPageBreak/>
              <w:t>1.2.4.2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Городскому пос</w:t>
            </w:r>
            <w:r w:rsidRPr="00333F11">
              <w:t>е</w:t>
            </w:r>
            <w:r w:rsidRPr="00333F11">
              <w:t>лению Нов</w:t>
            </w:r>
            <w:r w:rsidRPr="00333F11">
              <w:t>о</w:t>
            </w:r>
            <w:r w:rsidRPr="00333F11">
              <w:t>аганск для стр</w:t>
            </w:r>
            <w:r w:rsidRPr="00333F11">
              <w:t>а</w:t>
            </w:r>
            <w:r w:rsidRPr="00333F11">
              <w:t>хования муниц</w:t>
            </w:r>
            <w:r w:rsidRPr="00333F11">
              <w:t>и</w:t>
            </w:r>
            <w:r w:rsidRPr="00333F11">
              <w:t>пального имущ</w:t>
            </w:r>
            <w:r w:rsidRPr="00333F11">
              <w:t>е</w:t>
            </w:r>
            <w:r w:rsidRPr="00333F11">
              <w:t>ства</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Отдел по жили</w:t>
            </w:r>
            <w:r w:rsidRPr="00333F11">
              <w:t>щ</w:t>
            </w:r>
            <w:r w:rsidRPr="00333F11">
              <w:t>ным в</w:t>
            </w:r>
            <w:r w:rsidRPr="00333F11">
              <w:t>о</w:t>
            </w:r>
            <w:r w:rsidRPr="00333F11">
              <w:t>просам и муниц</w:t>
            </w:r>
            <w:r w:rsidRPr="00333F11">
              <w:t>и</w:t>
            </w:r>
            <w:r w:rsidRPr="00333F11">
              <w:t>пальной  собстве</w:t>
            </w:r>
            <w:r w:rsidRPr="00333F11">
              <w:t>н</w:t>
            </w:r>
            <w:r w:rsidRPr="00333F11">
              <w:t>ности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1.2.4.3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Cельскому пос</w:t>
            </w:r>
            <w:r w:rsidRPr="00333F11">
              <w:t>е</w:t>
            </w:r>
            <w:r w:rsidRPr="00333F11">
              <w:t xml:space="preserve">лению  Ваховск для выполнения работ по переносу </w:t>
            </w:r>
            <w:r w:rsidRPr="00333F11">
              <w:lastRenderedPageBreak/>
              <w:t>водоема</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Отдел по  жилищно-комм</w:t>
            </w:r>
            <w:r w:rsidRPr="00333F11">
              <w:t>у</w:t>
            </w:r>
            <w:r w:rsidRPr="00333F11">
              <w:t xml:space="preserve">нальному </w:t>
            </w:r>
            <w:r w:rsidRPr="00333F11">
              <w:lastRenderedPageBreak/>
              <w:t>хозяйству  и  стро</w:t>
            </w:r>
            <w:r w:rsidRPr="00333F11">
              <w:t>и</w:t>
            </w:r>
            <w:r w:rsidRPr="00333F11">
              <w:t>тельству админис</w:t>
            </w:r>
            <w:r w:rsidRPr="00333F11">
              <w:t>т</w:t>
            </w:r>
            <w:r w:rsidRPr="00333F11">
              <w:t>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575,7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575,7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 xml:space="preserve">ный </w:t>
            </w:r>
            <w:r w:rsidRPr="00333F11">
              <w:lastRenderedPageBreak/>
              <w:t>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575,7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575,7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1.2.4.4</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Cельскому пос</w:t>
            </w:r>
            <w:r w:rsidRPr="00333F11">
              <w:t>е</w:t>
            </w:r>
            <w:r w:rsidRPr="00333F11">
              <w:t>лению Ларьяк на проведение мер</w:t>
            </w:r>
            <w:r w:rsidRPr="00333F11">
              <w:t>о</w:t>
            </w:r>
            <w:r w:rsidRPr="00333F11">
              <w:t>приятий, посв</w:t>
            </w:r>
            <w:r w:rsidRPr="00333F11">
              <w:t>я</w:t>
            </w:r>
            <w:r w:rsidRPr="00333F11">
              <w:t>щенных юбиле</w:t>
            </w:r>
            <w:r w:rsidRPr="00333F11">
              <w:t>й</w:t>
            </w:r>
            <w:r w:rsidRPr="00333F11">
              <w:t>ной дате со дня образования п</w:t>
            </w:r>
            <w:r w:rsidRPr="00333F11">
              <w:t>о</w:t>
            </w:r>
            <w:r w:rsidRPr="00333F11">
              <w:t>селения</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Отдел по  жилищно-комм</w:t>
            </w:r>
            <w:r w:rsidRPr="00333F11">
              <w:t>у</w:t>
            </w:r>
            <w:r w:rsidRPr="00333F11">
              <w:t>нальному хозяйству  и  стро</w:t>
            </w:r>
            <w:r w:rsidRPr="00333F11">
              <w:t>и</w:t>
            </w:r>
            <w:r w:rsidRPr="00333F11">
              <w:t>тельству админис</w:t>
            </w:r>
            <w:r w:rsidRPr="00333F11">
              <w:t>т</w:t>
            </w:r>
            <w:r w:rsidRPr="00333F11">
              <w:t>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1 640,7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1 640,7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1 640,7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1 640,7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1.2.4.5</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Cельскому пос</w:t>
            </w:r>
            <w:r w:rsidRPr="00333F11">
              <w:t>е</w:t>
            </w:r>
            <w:r w:rsidRPr="00333F11">
              <w:t>лению Аган на снос ветхого ж</w:t>
            </w:r>
            <w:r w:rsidRPr="00333F11">
              <w:t>и</w:t>
            </w:r>
            <w:r w:rsidRPr="00333F11">
              <w:t>лья</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Отдел по  жилищно-комм</w:t>
            </w:r>
            <w:r w:rsidRPr="00333F11">
              <w:t>у</w:t>
            </w:r>
            <w:r w:rsidRPr="00333F11">
              <w:t>нальному хозяйству  и  стро</w:t>
            </w:r>
            <w:r w:rsidRPr="00333F11">
              <w:t>и</w:t>
            </w:r>
            <w:r w:rsidRPr="00333F11">
              <w:t>тельству админис</w:t>
            </w:r>
            <w:r w:rsidRPr="00333F11">
              <w:t>т</w:t>
            </w:r>
            <w:r w:rsidRPr="00333F11">
              <w:t>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250,0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250,0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250,0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250,0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1.2.4.6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Городским пос</w:t>
            </w:r>
            <w:r w:rsidRPr="00333F11">
              <w:t>е</w:t>
            </w:r>
            <w:r w:rsidRPr="00333F11">
              <w:t>лениям Изл</w:t>
            </w:r>
            <w:r w:rsidRPr="00333F11">
              <w:t>у</w:t>
            </w:r>
            <w:r w:rsidRPr="00333F11">
              <w:t>чинск, Нов</w:t>
            </w:r>
            <w:r w:rsidRPr="00333F11">
              <w:t>о</w:t>
            </w:r>
            <w:r w:rsidRPr="00333F11">
              <w:t>аганск и сельским поселениям Аган, Покур, Вата, За</w:t>
            </w:r>
            <w:r w:rsidRPr="00333F11">
              <w:t>й</w:t>
            </w:r>
            <w:r w:rsidRPr="00333F11">
              <w:t>цева Речка, Лар</w:t>
            </w:r>
            <w:r w:rsidRPr="00333F11">
              <w:t>ь</w:t>
            </w:r>
            <w:r w:rsidRPr="00333F11">
              <w:t>як, Ваховск  на организацию де</w:t>
            </w:r>
            <w:r w:rsidRPr="00333F11">
              <w:t>я</w:t>
            </w:r>
            <w:r w:rsidRPr="00333F11">
              <w:t>тельности выст</w:t>
            </w:r>
            <w:r w:rsidRPr="00333F11">
              <w:t>а</w:t>
            </w:r>
            <w:r w:rsidRPr="00333F11">
              <w:t>вок-продаж (то</w:t>
            </w:r>
            <w:r w:rsidRPr="00333F11">
              <w:t>р</w:t>
            </w:r>
            <w:r w:rsidRPr="00333F11">
              <w:t>говые ряды)</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Отдел м</w:t>
            </w:r>
            <w:r w:rsidRPr="00333F11">
              <w:t>е</w:t>
            </w:r>
            <w:r w:rsidRPr="00333F11">
              <w:t>стной промы</w:t>
            </w:r>
            <w:r w:rsidRPr="00333F11">
              <w:t>ш</w:t>
            </w:r>
            <w:r w:rsidRPr="00333F11">
              <w:t>ленности и сельского хозяйства админис</w:t>
            </w:r>
            <w:r w:rsidRPr="00333F11">
              <w:t>т</w:t>
            </w:r>
            <w:r w:rsidRPr="00333F11">
              <w:t>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2 392,8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2 392,8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2 392,8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2 392,8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w:t>
            </w:r>
            <w:r w:rsidRPr="00333F11">
              <w:lastRenderedPageBreak/>
              <w:t>.4.7</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Сельскому пос</w:t>
            </w:r>
            <w:r w:rsidRPr="00333F11">
              <w:t>е</w:t>
            </w:r>
            <w:r w:rsidRPr="00333F11">
              <w:lastRenderedPageBreak/>
              <w:t>лению Вата на проведение мер</w:t>
            </w:r>
            <w:r w:rsidRPr="00333F11">
              <w:t>о</w:t>
            </w:r>
            <w:r w:rsidRPr="00333F11">
              <w:t>приятий по пр</w:t>
            </w:r>
            <w:r w:rsidRPr="00333F11">
              <w:t>е</w:t>
            </w:r>
            <w:r w:rsidRPr="00333F11">
              <w:t>дупреждению п</w:t>
            </w:r>
            <w:r w:rsidRPr="00333F11">
              <w:t>а</w:t>
            </w:r>
            <w:r w:rsidRPr="00333F11">
              <w:t>водка в границах поселения и пр</w:t>
            </w:r>
            <w:r w:rsidRPr="00333F11">
              <w:t>о</w:t>
            </w:r>
            <w:r w:rsidRPr="00333F11">
              <w:t>ведение мер</w:t>
            </w:r>
            <w:r w:rsidRPr="00333F11">
              <w:t>о</w:t>
            </w:r>
            <w:r w:rsidRPr="00333F11">
              <w:t>приятий после паводка</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 xml:space="preserve">МКУ НР </w:t>
            </w:r>
            <w:r w:rsidRPr="00333F11">
              <w:lastRenderedPageBreak/>
              <w:t>«Управл</w:t>
            </w:r>
            <w:r w:rsidRPr="00333F11">
              <w:t>е</w:t>
            </w:r>
            <w:r w:rsidRPr="00333F11">
              <w:t>ние по д</w:t>
            </w:r>
            <w:r w:rsidRPr="00333F11">
              <w:t>е</w:t>
            </w:r>
            <w:r w:rsidRPr="00333F11">
              <w:t>лам гра</w:t>
            </w:r>
            <w:r w:rsidRPr="00333F11">
              <w:t>ж</w:t>
            </w:r>
            <w:r w:rsidRPr="00333F11">
              <w:t>данской обороны и чрезв</w:t>
            </w:r>
            <w:r w:rsidRPr="00333F11">
              <w:t>ы</w:t>
            </w:r>
            <w:r w:rsidRPr="00333F11">
              <w:t>чайных ситуаций»</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299,6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299,6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299,6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299,6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1.2.4.8</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Иные межбю</w:t>
            </w:r>
            <w:r w:rsidRPr="00333F11">
              <w:t>д</w:t>
            </w:r>
            <w:r w:rsidRPr="00333F11">
              <w:t>жетные тран</w:t>
            </w:r>
            <w:r w:rsidRPr="00333F11">
              <w:t>с</w:t>
            </w:r>
            <w:r w:rsidRPr="00333F11">
              <w:t>ферты на соде</w:t>
            </w:r>
            <w:r w:rsidRPr="00333F11">
              <w:t>р</w:t>
            </w:r>
            <w:r w:rsidRPr="00333F11">
              <w:t xml:space="preserve">жание ОМС </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295,2</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120,2</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175,0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295,2</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120,2</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175,0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1.2.4.9</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Иные межбю</w:t>
            </w:r>
            <w:r w:rsidRPr="00333F11">
              <w:t>д</w:t>
            </w:r>
            <w:r w:rsidRPr="00333F11">
              <w:t>жетные тран</w:t>
            </w:r>
            <w:r w:rsidRPr="00333F11">
              <w:t>с</w:t>
            </w:r>
            <w:r w:rsidRPr="00333F11">
              <w:t>ферты                                                                                                                                                                                                                                                                       (за счет средств Правительства Тюменской о</w:t>
            </w:r>
            <w:r w:rsidRPr="00333F11">
              <w:t>б</w:t>
            </w:r>
            <w:r w:rsidRPr="00333F11">
              <w:t>ласти)</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800,0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800,0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 xml:space="preserve">жет </w:t>
            </w:r>
            <w:r w:rsidRPr="00333F11">
              <w:lastRenderedPageBreak/>
              <w:t>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800,0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800,0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5"/>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1.2.4.10</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Иные межбю</w:t>
            </w:r>
            <w:r w:rsidRPr="00333F11">
              <w:t>д</w:t>
            </w:r>
            <w:r w:rsidRPr="00333F11">
              <w:t>жетные тран</w:t>
            </w:r>
            <w:r w:rsidRPr="00333F11">
              <w:t>с</w:t>
            </w:r>
            <w:r w:rsidRPr="00333F11">
              <w:t>ферты                                                                                                                                                                                                                                                                       городскому пос</w:t>
            </w:r>
            <w:r w:rsidRPr="00333F11">
              <w:t>е</w:t>
            </w:r>
            <w:r w:rsidRPr="00333F11">
              <w:t>лению Нов</w:t>
            </w:r>
            <w:r w:rsidRPr="00333F11">
              <w:t>о</w:t>
            </w:r>
            <w:r w:rsidRPr="00333F11">
              <w:t>аганск на благ</w:t>
            </w:r>
            <w:r w:rsidRPr="00333F11">
              <w:t>о</w:t>
            </w:r>
            <w:r w:rsidRPr="00333F11">
              <w:t>устройство те</w:t>
            </w:r>
            <w:r w:rsidRPr="00333F11">
              <w:t>р</w:t>
            </w:r>
            <w:r w:rsidRPr="00333F11">
              <w:t>ритории поселка</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Отдел по  жилищно-комм</w:t>
            </w:r>
            <w:r w:rsidRPr="00333F11">
              <w:t>у</w:t>
            </w:r>
            <w:r w:rsidRPr="00333F11">
              <w:t>нальному хозяйству  и  стро</w:t>
            </w:r>
            <w:r w:rsidRPr="00333F11">
              <w:t>и</w:t>
            </w:r>
            <w:r w:rsidRPr="00333F11">
              <w:t>тельству админис</w:t>
            </w:r>
            <w:r w:rsidRPr="00333F11">
              <w:t>т</w:t>
            </w:r>
            <w:r w:rsidRPr="00333F11">
              <w:t>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728,4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728,4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728,4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728,4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1.3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Повышение э</w:t>
            </w:r>
            <w:r w:rsidRPr="00333F11">
              <w:t>ф</w:t>
            </w:r>
            <w:r w:rsidRPr="00333F11">
              <w:t>фективности управления м</w:t>
            </w:r>
            <w:r w:rsidRPr="00333F11">
              <w:t>у</w:t>
            </w:r>
            <w:r w:rsidRPr="00333F11">
              <w:t>ниципальными финансами</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неп</w:t>
            </w:r>
            <w:r w:rsidRPr="00333F11">
              <w:t>о</w:t>
            </w:r>
            <w:r w:rsidRPr="00333F11">
              <w:t>средс</w:t>
            </w:r>
            <w:r w:rsidRPr="00333F11">
              <w:t>т</w:t>
            </w:r>
            <w:r w:rsidRPr="00333F11">
              <w:t>венные резул</w:t>
            </w:r>
            <w:r w:rsidRPr="00333F11">
              <w:t>ь</w:t>
            </w:r>
            <w:r w:rsidRPr="00333F11">
              <w:t>таты: пункты- 1,2,4;                                                                                                                                                                                                                                          коне</w:t>
            </w:r>
            <w:r w:rsidRPr="00333F11">
              <w:t>ч</w:t>
            </w:r>
            <w:r w:rsidRPr="00333F11">
              <w:t>ные р</w:t>
            </w:r>
            <w:r w:rsidRPr="00333F11">
              <w:t>е</w:t>
            </w:r>
            <w:r w:rsidRPr="00333F11">
              <w:t>зульт</w:t>
            </w:r>
            <w:r w:rsidRPr="00333F11">
              <w:t>а</w:t>
            </w:r>
            <w:r w:rsidRPr="00333F11">
              <w:t>ты:                                                                                                                                                                                                                                                                                             пункт- 3.</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2 000,0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1 000,0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1 000,0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2 000,0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1 000,0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1 000,0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1.3</w:t>
            </w:r>
            <w:r w:rsidRPr="00333F11">
              <w:lastRenderedPageBreak/>
              <w:t>.1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 xml:space="preserve">Предоставление </w:t>
            </w:r>
            <w:r w:rsidRPr="00333F11">
              <w:lastRenderedPageBreak/>
              <w:t>дотации на поо</w:t>
            </w:r>
            <w:r w:rsidRPr="00333F11">
              <w:t>щ</w:t>
            </w:r>
            <w:r w:rsidRPr="00333F11">
              <w:t>рение достижения высоких показ</w:t>
            </w:r>
            <w:r w:rsidRPr="00333F11">
              <w:t>а</w:t>
            </w:r>
            <w:r w:rsidRPr="00333F11">
              <w:t>телей качества организации   и осуществления бюджетного пр</w:t>
            </w:r>
            <w:r w:rsidRPr="00333F11">
              <w:t>о</w:t>
            </w:r>
            <w:r w:rsidRPr="00333F11">
              <w:t>цесса в поселен</w:t>
            </w:r>
            <w:r w:rsidRPr="00333F11">
              <w:t>и</w:t>
            </w:r>
            <w:r w:rsidRPr="00333F11">
              <w:t>ях  района</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Департ</w:t>
            </w:r>
            <w:r w:rsidRPr="00333F11">
              <w:t>а</w:t>
            </w:r>
            <w:r w:rsidRPr="00333F11">
              <w:lastRenderedPageBreak/>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2 000,0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1 000,0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1 000,0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2 000,0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1 000,0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1 000,0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pPr>
              <w:rPr>
                <w:sz w:val="24"/>
                <w:szCs w:val="24"/>
              </w:rPr>
            </w:pPr>
            <w:r w:rsidRPr="00333F11">
              <w:rPr>
                <w:sz w:val="24"/>
                <w:szCs w:val="24"/>
              </w:rPr>
              <w:t>0,0</w:t>
            </w:r>
          </w:p>
        </w:tc>
      </w:tr>
      <w:tr w:rsidR="00333F11" w:rsidRPr="00333F11" w:rsidTr="001F43ED">
        <w:trPr>
          <w:gridAfter w:val="3"/>
          <w:wAfter w:w="3900" w:type="dxa"/>
          <w:trHeight w:val="1872"/>
        </w:trPr>
        <w:tc>
          <w:tcPr>
            <w:tcW w:w="578" w:type="dxa"/>
            <w:vMerge w:val="restart"/>
            <w:tcBorders>
              <w:top w:val="nil"/>
              <w:left w:val="single" w:sz="4" w:space="0" w:color="auto"/>
              <w:bottom w:val="single" w:sz="4" w:space="0" w:color="auto"/>
              <w:right w:val="single" w:sz="4" w:space="0" w:color="auto"/>
            </w:tcBorders>
            <w:shd w:val="clear" w:color="000000" w:fill="D8D8D8"/>
            <w:vAlign w:val="center"/>
            <w:hideMark/>
          </w:tcPr>
          <w:p w:rsidR="00333F11" w:rsidRPr="00333F11" w:rsidRDefault="00333F11" w:rsidP="00333F11">
            <w:r w:rsidRPr="00333F11">
              <w:t> </w:t>
            </w:r>
          </w:p>
        </w:tc>
        <w:tc>
          <w:tcPr>
            <w:tcW w:w="2410" w:type="dxa"/>
            <w:vMerge w:val="restart"/>
            <w:tcBorders>
              <w:top w:val="nil"/>
              <w:left w:val="single" w:sz="4" w:space="0" w:color="auto"/>
              <w:bottom w:val="single" w:sz="4" w:space="0" w:color="auto"/>
              <w:right w:val="single" w:sz="4" w:space="0" w:color="auto"/>
            </w:tcBorders>
            <w:shd w:val="clear" w:color="000000" w:fill="D8D8D8"/>
            <w:vAlign w:val="center"/>
            <w:hideMark/>
          </w:tcPr>
          <w:p w:rsidR="00333F11" w:rsidRPr="00333F11" w:rsidRDefault="00333F11" w:rsidP="00333F11">
            <w:r w:rsidRPr="00333F11">
              <w:t>Итого по подпр</w:t>
            </w:r>
            <w:r w:rsidRPr="00333F11">
              <w:t>о</w:t>
            </w:r>
            <w:r w:rsidRPr="00333F11">
              <w:t>грамме I</w:t>
            </w:r>
          </w:p>
        </w:tc>
        <w:tc>
          <w:tcPr>
            <w:tcW w:w="1552" w:type="dxa"/>
            <w:vMerge w:val="restart"/>
            <w:tcBorders>
              <w:top w:val="nil"/>
              <w:left w:val="single" w:sz="4" w:space="0" w:color="auto"/>
              <w:bottom w:val="single" w:sz="4" w:space="0" w:color="auto"/>
              <w:right w:val="single" w:sz="4" w:space="0" w:color="auto"/>
            </w:tcBorders>
            <w:shd w:val="clear" w:color="000000" w:fill="D8D8D8"/>
            <w:vAlign w:val="center"/>
            <w:hideMark/>
          </w:tcPr>
          <w:p w:rsidR="00333F11" w:rsidRPr="00333F11" w:rsidRDefault="00333F11" w:rsidP="00333F11">
            <w:r w:rsidRPr="00333F11">
              <w:t> </w:t>
            </w:r>
          </w:p>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000000" w:fill="D8D8D8"/>
            <w:vAlign w:val="center"/>
            <w:hideMark/>
          </w:tcPr>
          <w:p w:rsidR="00333F11" w:rsidRPr="00333F11" w:rsidRDefault="00333F11" w:rsidP="00333F11">
            <w:r w:rsidRPr="00333F11">
              <w:t> </w:t>
            </w:r>
          </w:p>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3 408 764,1</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pPr>
              <w:rPr>
                <w:sz w:val="24"/>
                <w:szCs w:val="24"/>
              </w:rPr>
            </w:pPr>
            <w:r w:rsidRPr="00333F11">
              <w:rPr>
                <w:sz w:val="24"/>
                <w:szCs w:val="24"/>
              </w:rPr>
              <w:t>888 095,3</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pPr>
              <w:rPr>
                <w:sz w:val="24"/>
                <w:szCs w:val="24"/>
              </w:rPr>
            </w:pPr>
            <w:r w:rsidRPr="00333F11">
              <w:rPr>
                <w:sz w:val="24"/>
                <w:szCs w:val="24"/>
              </w:rPr>
              <w:t>678460,1</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pPr>
              <w:rPr>
                <w:sz w:val="24"/>
                <w:szCs w:val="24"/>
              </w:rPr>
            </w:pPr>
            <w:r w:rsidRPr="00333F11">
              <w:rPr>
                <w:sz w:val="24"/>
                <w:szCs w:val="24"/>
              </w:rPr>
              <w:t>445 731,7</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pPr>
              <w:rPr>
                <w:sz w:val="24"/>
                <w:szCs w:val="24"/>
              </w:rPr>
            </w:pPr>
            <w:r w:rsidRPr="00333F11">
              <w:rPr>
                <w:sz w:val="24"/>
                <w:szCs w:val="24"/>
              </w:rPr>
              <w:t>452 432,0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pPr>
              <w:rPr>
                <w:sz w:val="24"/>
                <w:szCs w:val="24"/>
              </w:rPr>
            </w:pPr>
            <w:r w:rsidRPr="00333F11">
              <w:rPr>
                <w:sz w:val="24"/>
                <w:szCs w:val="24"/>
              </w:rPr>
              <w:t>462 377,6</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pPr>
              <w:rPr>
                <w:sz w:val="24"/>
                <w:szCs w:val="24"/>
              </w:rPr>
            </w:pPr>
            <w:r w:rsidRPr="00333F11">
              <w:rPr>
                <w:sz w:val="24"/>
                <w:szCs w:val="24"/>
              </w:rPr>
              <w:t>481 667,4</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фед</w:t>
            </w:r>
            <w:r w:rsidRPr="00333F11">
              <w:t>е</w:t>
            </w:r>
            <w:r w:rsidRPr="00333F11">
              <w:t>рал</w:t>
            </w:r>
            <w:r w:rsidRPr="00333F11">
              <w:t>ь</w:t>
            </w:r>
            <w:r w:rsidRPr="00333F11">
              <w:lastRenderedPageBreak/>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28 559,8</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4 533,3</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3 888,0</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4 706,3</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4 927,5</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5 144,3</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5 360,4</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939570,2</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130 730,7</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149549,1</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153 249,7</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167 371,3</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165 851,8</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172 817,6</w:t>
            </w:r>
          </w:p>
        </w:tc>
      </w:tr>
      <w:tr w:rsidR="00333F11" w:rsidRPr="00333F11" w:rsidTr="001F43ED">
        <w:trPr>
          <w:gridAfter w:val="3"/>
          <w:wAfter w:w="3900" w:type="dxa"/>
          <w:trHeight w:val="420"/>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2 449634,1</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752 831,3</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525023,0</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287 775,7</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280 133,2</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291 381,5</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303 489,4</w:t>
            </w:r>
          </w:p>
        </w:tc>
      </w:tr>
      <w:tr w:rsidR="00333F11" w:rsidRPr="00333F11" w:rsidTr="001F43ED">
        <w:trPr>
          <w:gridAfter w:val="3"/>
          <w:wAfter w:w="3900" w:type="dxa"/>
          <w:trHeight w:val="1668"/>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в том числе бе</w:t>
            </w:r>
            <w:r w:rsidRPr="00333F11">
              <w:t>з</w:t>
            </w:r>
            <w:r w:rsidRPr="00333F11">
              <w:t>во</w:t>
            </w:r>
            <w:r w:rsidRPr="00333F11">
              <w:t>з</w:t>
            </w:r>
            <w:r w:rsidRPr="00333F11">
              <w:t>мез</w:t>
            </w:r>
            <w:r w:rsidRPr="00333F11">
              <w:t>д</w:t>
            </w:r>
            <w:r w:rsidRPr="00333F11">
              <w:t>ные пост</w:t>
            </w:r>
            <w:r w:rsidRPr="00333F11">
              <w:t>у</w:t>
            </w:r>
            <w:r w:rsidRPr="00333F11">
              <w:t>пления физ</w:t>
            </w:r>
            <w:r w:rsidRPr="00333F11">
              <w:t>и</w:t>
            </w:r>
            <w:r w:rsidRPr="00333F11">
              <w:t>ческих и юр</w:t>
            </w:r>
            <w:r w:rsidRPr="00333F11">
              <w:t>и</w:t>
            </w:r>
            <w:r w:rsidRPr="00333F11">
              <w:t>дич</w:t>
            </w:r>
            <w:r w:rsidRPr="00333F11">
              <w:t>е</w:t>
            </w:r>
            <w:r w:rsidRPr="00333F11">
              <w:t>ских лиц</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728,4</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728,4</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r>
      <w:tr w:rsidR="00333F11" w:rsidRPr="00333F11" w:rsidTr="001F43ED">
        <w:trPr>
          <w:gridAfter w:val="3"/>
          <w:wAfter w:w="3900" w:type="dxa"/>
          <w:trHeight w:val="870"/>
        </w:trPr>
        <w:tc>
          <w:tcPr>
            <w:tcW w:w="1616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Цель2. Обеспечение долгосрочной сбалансирован-ности и устойчивости бюджета Нижневартов-ского района, повышение качества управления муниципальными финансами района</w:t>
            </w:r>
          </w:p>
        </w:tc>
      </w:tr>
      <w:tr w:rsidR="00333F11" w:rsidRPr="00333F11" w:rsidTr="001F43ED">
        <w:trPr>
          <w:gridAfter w:val="3"/>
          <w:wAfter w:w="3900" w:type="dxa"/>
          <w:trHeight w:val="870"/>
        </w:trPr>
        <w:tc>
          <w:tcPr>
            <w:tcW w:w="1616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Задача 2. Достижение долгосрочного устойчивого и экономически обоснованного соответствия расходных обязательств бюджета района источникам их финансового обеспечения, обеспечение условий для регулирования бюджетного процесса в районе и его с</w:t>
            </w:r>
            <w:r w:rsidRPr="00333F11">
              <w:t>о</w:t>
            </w:r>
            <w:r w:rsidRPr="00333F11">
              <w:t>вершенствования.</w:t>
            </w:r>
          </w:p>
        </w:tc>
      </w:tr>
      <w:tr w:rsidR="00333F11" w:rsidRPr="00333F11" w:rsidTr="001F43ED">
        <w:trPr>
          <w:gridAfter w:val="3"/>
          <w:wAfter w:w="3900" w:type="dxa"/>
          <w:trHeight w:val="312"/>
        </w:trPr>
        <w:tc>
          <w:tcPr>
            <w:tcW w:w="1616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Подпрограмма II. Управление муниципальными финансами вНижневартовском районе</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2.1.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Долгосрочное бюджетное пл</w:t>
            </w:r>
            <w:r w:rsidRPr="00333F11">
              <w:t>а</w:t>
            </w:r>
            <w:r w:rsidRPr="00333F11">
              <w:t>нирование</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 структу</w:t>
            </w:r>
            <w:r w:rsidRPr="00333F11">
              <w:t>р</w:t>
            </w:r>
            <w:r w:rsidRPr="00333F11">
              <w:t>ные по</w:t>
            </w:r>
            <w:r w:rsidRPr="00333F11">
              <w:t>д</w:t>
            </w:r>
            <w:r w:rsidRPr="00333F11">
              <w:t>разделения админис</w:t>
            </w:r>
            <w:r w:rsidRPr="00333F11">
              <w:t>т</w:t>
            </w:r>
            <w:r w:rsidRPr="00333F11">
              <w:t>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неп</w:t>
            </w:r>
            <w:r w:rsidRPr="00333F11">
              <w:t>о</w:t>
            </w:r>
            <w:r w:rsidRPr="00333F11">
              <w:t>средс</w:t>
            </w:r>
            <w:r w:rsidRPr="00333F11">
              <w:t>т</w:t>
            </w:r>
            <w:r w:rsidRPr="00333F11">
              <w:t>венные резул</w:t>
            </w:r>
            <w:r w:rsidRPr="00333F11">
              <w:t>ь</w:t>
            </w:r>
            <w:r w:rsidRPr="00333F11">
              <w:t>таты : пункты 8, 9;</w:t>
            </w:r>
          </w:p>
        </w:tc>
        <w:tc>
          <w:tcPr>
            <w:tcW w:w="9204" w:type="dxa"/>
            <w:gridSpan w:val="7"/>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за счет финансирования основной деятельности ответственного исполн</w:t>
            </w:r>
            <w:r w:rsidRPr="00333F11">
              <w:t>и</w:t>
            </w:r>
            <w:r w:rsidRPr="00333F11">
              <w:t>теля и соисполнителей муниципальной программы</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187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w:t>
            </w:r>
            <w:r w:rsidRPr="00333F11">
              <w:t>з</w:t>
            </w:r>
            <w:r w:rsidRPr="00333F11">
              <w:t>во</w:t>
            </w:r>
            <w:r w:rsidRPr="00333F11">
              <w:t>з</w:t>
            </w:r>
            <w:r w:rsidRPr="00333F11">
              <w:t>мез</w:t>
            </w:r>
            <w:r w:rsidRPr="00333F11">
              <w:t>д</w:t>
            </w:r>
            <w:r w:rsidRPr="00333F11">
              <w:t>ные пост</w:t>
            </w:r>
            <w:r w:rsidRPr="00333F11">
              <w:t>у</w:t>
            </w:r>
            <w:r w:rsidRPr="00333F11">
              <w:t>пления физ</w:t>
            </w:r>
            <w:r w:rsidRPr="00333F11">
              <w:t>и</w:t>
            </w:r>
            <w:r w:rsidRPr="00333F11">
              <w:t>ческих и юр</w:t>
            </w:r>
            <w:r w:rsidRPr="00333F11">
              <w:t>и</w:t>
            </w:r>
            <w:r w:rsidRPr="00333F11">
              <w:t>дич</w:t>
            </w:r>
            <w:r w:rsidRPr="00333F11">
              <w:t>е</w:t>
            </w:r>
            <w:r w:rsidRPr="00333F11">
              <w:t>ских лиц</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45"/>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2.1.1.</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Разработка Бю</w:t>
            </w:r>
            <w:r w:rsidRPr="00333F11">
              <w:t>д</w:t>
            </w:r>
            <w:r w:rsidRPr="00333F11">
              <w:t>жетного прогноза Нижневартовск</w:t>
            </w:r>
            <w:r w:rsidRPr="00333F11">
              <w:t>о</w:t>
            </w:r>
            <w:r w:rsidRPr="00333F11">
              <w:t>го района на до</w:t>
            </w:r>
            <w:r w:rsidRPr="00333F11">
              <w:t>л</w:t>
            </w:r>
            <w:r w:rsidRPr="00333F11">
              <w:t>госрочный пер</w:t>
            </w:r>
            <w:r w:rsidRPr="00333F11">
              <w:t>и</w:t>
            </w:r>
            <w:r w:rsidRPr="00333F11">
              <w:t>од</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r>
      <w:tr w:rsidR="00333F11" w:rsidRPr="00333F11" w:rsidTr="001F43ED">
        <w:trPr>
          <w:gridAfter w:val="3"/>
          <w:wAfter w:w="3900" w:type="dxa"/>
          <w:trHeight w:val="624"/>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2.1.2.</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Формирование и утверждение «программного бюджета»</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r>
      <w:tr w:rsidR="00333F11" w:rsidRPr="00333F11" w:rsidTr="001F43ED">
        <w:trPr>
          <w:gridAfter w:val="3"/>
          <w:wAfter w:w="3900" w:type="dxa"/>
          <w:trHeight w:val="105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2.1.3.</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Формирование муниципальных заданий на оказ</w:t>
            </w:r>
            <w:r w:rsidRPr="00333F11">
              <w:t>а</w:t>
            </w:r>
            <w:r w:rsidRPr="00333F11">
              <w:t>ние муниципал</w:t>
            </w:r>
            <w:r w:rsidRPr="00333F11">
              <w:t>ь</w:t>
            </w:r>
            <w:r w:rsidRPr="00333F11">
              <w:t>ных услуг (в</w:t>
            </w:r>
            <w:r w:rsidRPr="00333F11">
              <w:t>ы</w:t>
            </w:r>
            <w:r w:rsidRPr="00333F11">
              <w:t>полнение работ)</w:t>
            </w:r>
          </w:p>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2.2.</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Нормативное правовое регул</w:t>
            </w:r>
            <w:r w:rsidRPr="00333F11">
              <w:t>и</w:t>
            </w:r>
            <w:r w:rsidRPr="00333F11">
              <w:t>рование в сфере бюджетного пр</w:t>
            </w:r>
            <w:r w:rsidRPr="00333F11">
              <w:t>о</w:t>
            </w:r>
            <w:r w:rsidRPr="00333F11">
              <w:t>цесса и его с</w:t>
            </w:r>
            <w:r w:rsidRPr="00333F11">
              <w:t>о</w:t>
            </w:r>
            <w:r w:rsidRPr="00333F11">
              <w:t>вершенствование</w:t>
            </w:r>
          </w:p>
        </w:tc>
        <w:tc>
          <w:tcPr>
            <w:tcW w:w="1552"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неп</w:t>
            </w:r>
            <w:r w:rsidRPr="00333F11">
              <w:t>о</w:t>
            </w:r>
            <w:r w:rsidRPr="00333F11">
              <w:t>средс</w:t>
            </w:r>
            <w:r w:rsidRPr="00333F11">
              <w:t>т</w:t>
            </w:r>
            <w:r w:rsidRPr="00333F11">
              <w:t>венные резул</w:t>
            </w:r>
            <w:r w:rsidRPr="00333F11">
              <w:t>ь</w:t>
            </w:r>
            <w:r w:rsidRPr="00333F11">
              <w:t>таты : пункты 7, 10, 11, 16; к</w:t>
            </w:r>
            <w:r w:rsidRPr="00333F11">
              <w:t>о</w:t>
            </w:r>
            <w:r w:rsidRPr="00333F11">
              <w:t>нечные резул</w:t>
            </w:r>
            <w:r w:rsidRPr="00333F11">
              <w:t>ь</w:t>
            </w:r>
            <w:r w:rsidRPr="00333F11">
              <w:t>таты: пункты 6, 7, 8</w:t>
            </w:r>
          </w:p>
        </w:tc>
        <w:tc>
          <w:tcPr>
            <w:tcW w:w="9204" w:type="dxa"/>
            <w:gridSpan w:val="7"/>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за счет финансирования основной деятельности ответственного исполн</w:t>
            </w:r>
            <w:r w:rsidRPr="00333F11">
              <w:t>и</w:t>
            </w:r>
            <w:r w:rsidRPr="00333F11">
              <w:t>теля  муниципальной программы</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187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w:t>
            </w:r>
            <w:r w:rsidRPr="00333F11">
              <w:t>з</w:t>
            </w:r>
            <w:r w:rsidRPr="00333F11">
              <w:t>во</w:t>
            </w:r>
            <w:r w:rsidRPr="00333F11">
              <w:t>з</w:t>
            </w:r>
            <w:r w:rsidRPr="00333F11">
              <w:t>мез</w:t>
            </w:r>
            <w:r w:rsidRPr="00333F11">
              <w:t>д</w:t>
            </w:r>
            <w:r w:rsidRPr="00333F11">
              <w:t>ные пост</w:t>
            </w:r>
            <w:r w:rsidRPr="00333F11">
              <w:t>у</w:t>
            </w:r>
            <w:r w:rsidRPr="00333F11">
              <w:lastRenderedPageBreak/>
              <w:t>пления физ</w:t>
            </w:r>
            <w:r w:rsidRPr="00333F11">
              <w:t>и</w:t>
            </w:r>
            <w:r w:rsidRPr="00333F11">
              <w:t>ческих и юр</w:t>
            </w:r>
            <w:r w:rsidRPr="00333F11">
              <w:t>и</w:t>
            </w:r>
            <w:r w:rsidRPr="00333F11">
              <w:t>дич</w:t>
            </w:r>
            <w:r w:rsidRPr="00333F11">
              <w:t>е</w:t>
            </w:r>
            <w:r w:rsidRPr="00333F11">
              <w:t>ских лиц</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45"/>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2.2.1.</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Совершенствов</w:t>
            </w:r>
            <w:r w:rsidRPr="00333F11">
              <w:t>а</w:t>
            </w:r>
            <w:r w:rsidRPr="00333F11">
              <w:t>ние нормативного правового рег</w:t>
            </w:r>
            <w:r w:rsidRPr="00333F11">
              <w:t>у</w:t>
            </w:r>
            <w:r w:rsidRPr="00333F11">
              <w:t>лирования в сф</w:t>
            </w:r>
            <w:r w:rsidRPr="00333F11">
              <w:t>е</w:t>
            </w:r>
            <w:r w:rsidRPr="00333F11">
              <w:t>ре бюджетного процесса</w:t>
            </w:r>
          </w:p>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r>
      <w:tr w:rsidR="00333F11" w:rsidRPr="00333F11" w:rsidTr="001F43ED">
        <w:trPr>
          <w:gridAfter w:val="3"/>
          <w:wAfter w:w="3900" w:type="dxa"/>
          <w:trHeight w:val="1248"/>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2.2.2.</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Организация пл</w:t>
            </w:r>
            <w:r w:rsidRPr="00333F11">
              <w:t>а</w:t>
            </w:r>
            <w:r w:rsidRPr="00333F11">
              <w:t>нирования, и</w:t>
            </w:r>
            <w:r w:rsidRPr="00333F11">
              <w:t>с</w:t>
            </w:r>
            <w:r w:rsidRPr="00333F11">
              <w:t>полнения бюдж</w:t>
            </w:r>
            <w:r w:rsidRPr="00333F11">
              <w:t>е</w:t>
            </w:r>
            <w:r w:rsidRPr="00333F11">
              <w:t>та района и фо</w:t>
            </w:r>
            <w:r w:rsidRPr="00333F11">
              <w:t>р</w:t>
            </w:r>
            <w:r w:rsidRPr="00333F11">
              <w:t>мирование отче</w:t>
            </w:r>
            <w:r w:rsidRPr="00333F11">
              <w:t>т</w:t>
            </w:r>
            <w:r w:rsidRPr="00333F11">
              <w:t>ности об испо</w:t>
            </w:r>
            <w:r w:rsidRPr="00333F11">
              <w:t>л</w:t>
            </w:r>
            <w:r w:rsidRPr="00333F11">
              <w:t>нении бюджета района</w:t>
            </w:r>
          </w:p>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r>
      <w:tr w:rsidR="00333F11" w:rsidRPr="00333F11" w:rsidTr="001F43ED">
        <w:trPr>
          <w:gridAfter w:val="3"/>
          <w:wAfter w:w="3900" w:type="dxa"/>
          <w:trHeight w:val="1872"/>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2.2.3.</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Совершенствов</w:t>
            </w:r>
            <w:r w:rsidRPr="00333F11">
              <w:t>а</w:t>
            </w:r>
            <w:r w:rsidRPr="00333F11">
              <w:t>ние системы оценки качества финансового м</w:t>
            </w:r>
            <w:r w:rsidRPr="00333F11">
              <w:t>е</w:t>
            </w:r>
            <w:r w:rsidRPr="00333F11">
              <w:t>неджмента, ос</w:t>
            </w:r>
            <w:r w:rsidRPr="00333F11">
              <w:t>у</w:t>
            </w:r>
            <w:r w:rsidRPr="00333F11">
              <w:t>ществляемого главными расп</w:t>
            </w:r>
            <w:r w:rsidRPr="00333F11">
              <w:t>о</w:t>
            </w:r>
            <w:r w:rsidRPr="00333F11">
              <w:t>рядителями средств бюджета района, главными администратор</w:t>
            </w:r>
            <w:r w:rsidRPr="00333F11">
              <w:t>а</w:t>
            </w:r>
            <w:r w:rsidRPr="00333F11">
              <w:t>ми доходов бю</w:t>
            </w:r>
            <w:r w:rsidRPr="00333F11">
              <w:t>д</w:t>
            </w:r>
            <w:r w:rsidRPr="00333F11">
              <w:t>жета района</w:t>
            </w:r>
          </w:p>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r>
      <w:tr w:rsidR="00333F11" w:rsidRPr="00333F11" w:rsidTr="001F43ED">
        <w:trPr>
          <w:gridAfter w:val="3"/>
          <w:wAfter w:w="3900" w:type="dxa"/>
          <w:trHeight w:val="288"/>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2.3.</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Управление р</w:t>
            </w:r>
            <w:r w:rsidRPr="00333F11">
              <w:t>е</w:t>
            </w:r>
            <w:r w:rsidRPr="00333F11">
              <w:t>зервными средс</w:t>
            </w:r>
            <w:r w:rsidRPr="00333F11">
              <w:t>т</w:t>
            </w:r>
            <w:r w:rsidRPr="00333F11">
              <w:t>вами бюджета Нижневартовск</w:t>
            </w:r>
            <w:r w:rsidRPr="00333F11">
              <w:t>о</w:t>
            </w:r>
            <w:r w:rsidRPr="00333F11">
              <w:t>го района</w:t>
            </w:r>
          </w:p>
        </w:tc>
        <w:tc>
          <w:tcPr>
            <w:tcW w:w="1552"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неп</w:t>
            </w:r>
            <w:r w:rsidRPr="00333F11">
              <w:t>о</w:t>
            </w:r>
            <w:r w:rsidRPr="00333F11">
              <w:t>средс</w:t>
            </w:r>
            <w:r w:rsidRPr="00333F11">
              <w:t>т</w:t>
            </w:r>
            <w:r w:rsidRPr="00333F11">
              <w:t>венные резул</w:t>
            </w:r>
            <w:r w:rsidRPr="00333F11">
              <w:t>ь</w:t>
            </w:r>
            <w:r w:rsidRPr="00333F11">
              <w:t>таты : пункты 12, 13 ;</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794 326,1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35 174,1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102 585,6</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150 565,9</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205 088,7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147 361,3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153 550,5</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39 055,9</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39 055,9</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755 270,2</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35 174,1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63 529,7</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150 565,9</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205 088,7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147 361,3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153 550,5</w:t>
            </w:r>
          </w:p>
        </w:tc>
      </w:tr>
      <w:tr w:rsidR="00333F11" w:rsidRPr="00333F11" w:rsidTr="001F43ED">
        <w:trPr>
          <w:gridAfter w:val="3"/>
          <w:wAfter w:w="3900" w:type="dxa"/>
          <w:trHeight w:val="187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w:t>
            </w:r>
            <w:r w:rsidRPr="00333F11">
              <w:t>з</w:t>
            </w:r>
            <w:r w:rsidRPr="00333F11">
              <w:t>во</w:t>
            </w:r>
            <w:r w:rsidRPr="00333F11">
              <w:t>з</w:t>
            </w:r>
            <w:r w:rsidRPr="00333F11">
              <w:t>мез</w:t>
            </w:r>
            <w:r w:rsidRPr="00333F11">
              <w:t>д</w:t>
            </w:r>
            <w:r w:rsidRPr="00333F11">
              <w:t>ные пост</w:t>
            </w:r>
            <w:r w:rsidRPr="00333F11">
              <w:t>у</w:t>
            </w:r>
            <w:r w:rsidRPr="00333F11">
              <w:t>пления физ</w:t>
            </w:r>
            <w:r w:rsidRPr="00333F11">
              <w:t>и</w:t>
            </w:r>
            <w:r w:rsidRPr="00333F11">
              <w:t>ческих и юр</w:t>
            </w:r>
            <w:r w:rsidRPr="00333F11">
              <w:t>и</w:t>
            </w:r>
            <w:r w:rsidRPr="00333F11">
              <w:t>дич</w:t>
            </w:r>
            <w:r w:rsidRPr="00333F11">
              <w:t>е</w:t>
            </w:r>
            <w:r w:rsidRPr="00333F11">
              <w:t>ских лиц</w:t>
            </w:r>
          </w:p>
        </w:tc>
        <w:tc>
          <w:tcPr>
            <w:tcW w:w="1276"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2.3.1.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Формирование Резервного фонда администрации района</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231 723,4</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35 174,1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40 000,0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46 587,9</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35 110,7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36 655,6</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38 195,1</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231 723,4</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35 174,1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40 000,0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46 587,9</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35 110,7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36 655,6</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38 195,1</w:t>
            </w:r>
          </w:p>
        </w:tc>
      </w:tr>
      <w:tr w:rsidR="00333F11" w:rsidRPr="00333F11" w:rsidTr="001F43ED">
        <w:trPr>
          <w:gridAfter w:val="3"/>
          <w:wAfter w:w="3900" w:type="dxa"/>
          <w:trHeight w:val="1668"/>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w:t>
            </w:r>
            <w:r w:rsidRPr="00333F11">
              <w:t>з</w:t>
            </w:r>
            <w:r w:rsidRPr="00333F11">
              <w:t>во</w:t>
            </w:r>
            <w:r w:rsidRPr="00333F11">
              <w:t>з</w:t>
            </w:r>
            <w:r w:rsidRPr="00333F11">
              <w:t>мез</w:t>
            </w:r>
            <w:r w:rsidRPr="00333F11">
              <w:t>д</w:t>
            </w:r>
            <w:r w:rsidRPr="00333F11">
              <w:t>ные пост</w:t>
            </w:r>
            <w:r w:rsidRPr="00333F11">
              <w:t>у</w:t>
            </w:r>
            <w:r w:rsidRPr="00333F11">
              <w:t>пления физ</w:t>
            </w:r>
            <w:r w:rsidRPr="00333F11">
              <w:t>и</w:t>
            </w:r>
            <w:r w:rsidRPr="00333F11">
              <w:t>ческих и юр</w:t>
            </w:r>
            <w:r w:rsidRPr="00333F11">
              <w:t>и</w:t>
            </w:r>
            <w:r w:rsidRPr="00333F11">
              <w:t>дич</w:t>
            </w:r>
            <w:r w:rsidRPr="00333F11">
              <w:t>е</w:t>
            </w:r>
            <w:r w:rsidRPr="00333F11">
              <w:t>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lastRenderedPageBreak/>
              <w:t>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2.3.2.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Формирование условно утве</w:t>
            </w:r>
            <w:r w:rsidRPr="00333F11">
              <w:t>р</w:t>
            </w:r>
            <w:r w:rsidRPr="00333F11">
              <w:t>ждаемых расх</w:t>
            </w:r>
            <w:r w:rsidRPr="00333F11">
              <w:t>о</w:t>
            </w:r>
            <w:r w:rsidRPr="00333F11">
              <w:t>дов</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386 641,2</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54 540,0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106 040,0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110 705,8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115 355,4</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386 641,2</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54 540,0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106 040,0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110 705,8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115 355,4</w:t>
            </w:r>
          </w:p>
        </w:tc>
      </w:tr>
      <w:tr w:rsidR="00333F11" w:rsidRPr="00333F11" w:rsidTr="001F43ED">
        <w:trPr>
          <w:gridAfter w:val="3"/>
          <w:wAfter w:w="3900" w:type="dxa"/>
          <w:trHeight w:val="1668"/>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w:t>
            </w:r>
            <w:r w:rsidRPr="00333F11">
              <w:t>з</w:t>
            </w:r>
            <w:r w:rsidRPr="00333F11">
              <w:t>во</w:t>
            </w:r>
            <w:r w:rsidRPr="00333F11">
              <w:t>з</w:t>
            </w:r>
            <w:r w:rsidRPr="00333F11">
              <w:t>мез</w:t>
            </w:r>
            <w:r w:rsidRPr="00333F11">
              <w:t>д</w:t>
            </w:r>
            <w:r w:rsidRPr="00333F11">
              <w:t>ные пост</w:t>
            </w:r>
            <w:r w:rsidRPr="00333F11">
              <w:t>у</w:t>
            </w:r>
            <w:r w:rsidRPr="00333F11">
              <w:t>пления физ</w:t>
            </w:r>
            <w:r w:rsidRPr="00333F11">
              <w:t>и</w:t>
            </w:r>
            <w:r w:rsidRPr="00333F11">
              <w:t>ческих и юр</w:t>
            </w:r>
            <w:r w:rsidRPr="00333F11">
              <w:t>и</w:t>
            </w:r>
            <w:r w:rsidRPr="00333F11">
              <w:t>дич</w:t>
            </w:r>
            <w:r w:rsidRPr="00333F11">
              <w:t>е</w:t>
            </w:r>
            <w:r w:rsidRPr="00333F11">
              <w:t>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2.3.3.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Формирование резерва на испо</w:t>
            </w:r>
            <w:r w:rsidRPr="00333F11">
              <w:t>л</w:t>
            </w:r>
            <w:r w:rsidRPr="00333F11">
              <w:t>нение Указов Президента Ро</w:t>
            </w:r>
            <w:r w:rsidRPr="00333F11">
              <w:t>с</w:t>
            </w:r>
            <w:r w:rsidRPr="00333F11">
              <w:t>сийской Федер</w:t>
            </w:r>
            <w:r w:rsidRPr="00333F11">
              <w:t>а</w:t>
            </w:r>
            <w:r w:rsidRPr="00333F11">
              <w:t>ции от 07.05.2012 года № 597, от 01.06.2012 № 761</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169 213,6</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55 837,6</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49 438,0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63 938,0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39 055,9</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39 055,9</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130 157,7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16 781,7</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49 438,0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63 938,0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1668"/>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w:t>
            </w:r>
            <w:r w:rsidRPr="00333F11">
              <w:t>з</w:t>
            </w:r>
            <w:r w:rsidRPr="00333F11">
              <w:t>во</w:t>
            </w:r>
            <w:r w:rsidRPr="00333F11">
              <w:t>з</w:t>
            </w:r>
            <w:r w:rsidRPr="00333F11">
              <w:t>мез</w:t>
            </w:r>
            <w:r w:rsidRPr="00333F11">
              <w:t>д</w:t>
            </w:r>
            <w:r w:rsidRPr="00333F11">
              <w:t>ные пост</w:t>
            </w:r>
            <w:r w:rsidRPr="00333F11">
              <w:t>у</w:t>
            </w:r>
            <w:r w:rsidRPr="00333F11">
              <w:lastRenderedPageBreak/>
              <w:t>пления физ</w:t>
            </w:r>
            <w:r w:rsidRPr="00333F11">
              <w:t>и</w:t>
            </w:r>
            <w:r w:rsidRPr="00333F11">
              <w:t>ческих и юр</w:t>
            </w:r>
            <w:r w:rsidRPr="00333F11">
              <w:t>и</w:t>
            </w:r>
            <w:r w:rsidRPr="00333F11">
              <w:t>дич</w:t>
            </w:r>
            <w:r w:rsidRPr="00333F11">
              <w:t>е</w:t>
            </w:r>
            <w:r w:rsidRPr="00333F11">
              <w:t>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lastRenderedPageBreak/>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п</w:t>
            </w:r>
            <w:r w:rsidRPr="00333F11">
              <w:t>о</w:t>
            </w:r>
            <w:r w:rsidRPr="00333F11">
              <w:t>сел</w:t>
            </w:r>
            <w:r w:rsidRPr="00333F11">
              <w:t>е</w:t>
            </w:r>
            <w:r w:rsidRPr="00333F11">
              <w:t>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w:t>
            </w:r>
            <w:r w:rsidRPr="00333F11">
              <w:t>е</w:t>
            </w:r>
            <w:r w:rsidRPr="00333F11">
              <w:t>бю</w:t>
            </w:r>
            <w:r w:rsidRPr="00333F11">
              <w:t>д</w:t>
            </w:r>
            <w:r w:rsidRPr="00333F11">
              <w:t>жетные исто</w:t>
            </w:r>
            <w:r w:rsidRPr="00333F11">
              <w:t>ч</w:t>
            </w:r>
            <w:r w:rsidRPr="00333F11">
              <w:t>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2.3.4.</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Формирование резерва на соф</w:t>
            </w:r>
            <w:r w:rsidRPr="00333F11">
              <w:t>и</w:t>
            </w:r>
            <w:r w:rsidRPr="00333F11">
              <w:t>нансирование г</w:t>
            </w:r>
            <w:r w:rsidRPr="00333F11">
              <w:t>о</w:t>
            </w:r>
            <w:r w:rsidRPr="00333F11">
              <w:t>сударственных программ</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w:t>
            </w:r>
            <w:r w:rsidRPr="00333F11">
              <w:t>а</w:t>
            </w:r>
            <w:r w:rsidRPr="00333F11">
              <w:t>мент ф</w:t>
            </w:r>
            <w:r w:rsidRPr="00333F11">
              <w:t>и</w:t>
            </w:r>
            <w:r w:rsidRPr="00333F11">
              <w:t>нансов а</w:t>
            </w:r>
            <w:r w:rsidRPr="00333F11">
              <w:t>д</w:t>
            </w:r>
            <w:r w:rsidRPr="00333F11">
              <w:t>министр</w:t>
            </w:r>
            <w:r w:rsidRPr="00333F11">
              <w:t>а</w:t>
            </w:r>
            <w:r w:rsidRPr="00333F11">
              <w:t>ции ра</w:t>
            </w:r>
            <w:r w:rsidRPr="00333F11">
              <w:t>й</w:t>
            </w:r>
            <w:r w:rsidRPr="00333F11">
              <w:t>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6 748,0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6 748,0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w:t>
            </w:r>
            <w:r w:rsidRPr="00333F11">
              <w:t>е</w:t>
            </w:r>
            <w:r w:rsidRPr="00333F11">
              <w:t>рал</w:t>
            </w:r>
            <w:r w:rsidRPr="00333F11">
              <w:t>ь</w:t>
            </w:r>
            <w:r w:rsidRPr="00333F11">
              <w:t>ный бю</w:t>
            </w:r>
            <w:r w:rsidRPr="00333F11">
              <w:t>д</w:t>
            </w:r>
            <w:r w:rsidRPr="00333F11">
              <w:t>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а</w:t>
            </w:r>
            <w:r w:rsidRPr="00333F11">
              <w:t>в</w:t>
            </w:r>
            <w:r w:rsidRPr="00333F11">
              <w:t>тоно</w:t>
            </w:r>
            <w:r w:rsidRPr="00333F11">
              <w:t>м</w:t>
            </w:r>
            <w:r w:rsidRPr="00333F11">
              <w:t>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w:t>
            </w:r>
            <w:r w:rsidRPr="00333F11">
              <w:t>д</w:t>
            </w:r>
            <w:r w:rsidRPr="00333F11">
              <w:t>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6 748,0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6 748,0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1668"/>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315"/>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2.4.</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Эффективное управление муниципальным долгом</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Департамент финансов администрации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непосредственные результаты : пункт 14; конечные результаты: пункт 9.</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10,8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1,5</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2,2</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10,8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1,5</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2,2</w:t>
            </w:r>
          </w:p>
        </w:tc>
      </w:tr>
      <w:tr w:rsidR="00333F11" w:rsidRPr="00333F11" w:rsidTr="001F43ED">
        <w:trPr>
          <w:gridAfter w:val="3"/>
          <w:wAfter w:w="3900" w:type="dxa"/>
          <w:trHeight w:val="1668"/>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279"/>
        </w:trPr>
        <w:tc>
          <w:tcPr>
            <w:tcW w:w="578"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2.4.1.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Обслуживание муниципального долга района</w:t>
            </w:r>
          </w:p>
        </w:tc>
        <w:tc>
          <w:tcPr>
            <w:tcW w:w="1552"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Департамент финансов администрации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10,8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1,5</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2,2</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10,8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1,5</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2,1</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2,2</w:t>
            </w:r>
          </w:p>
        </w:tc>
      </w:tr>
      <w:tr w:rsidR="00333F11" w:rsidRPr="00333F11" w:rsidTr="001F43ED">
        <w:trPr>
          <w:gridAfter w:val="3"/>
          <w:wAfter w:w="3900" w:type="dxa"/>
          <w:trHeight w:val="1668"/>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r>
      <w:tr w:rsidR="00333F11" w:rsidRPr="00333F11" w:rsidTr="001F43ED">
        <w:trPr>
          <w:gridAfter w:val="3"/>
          <w:wAfter w:w="3900" w:type="dxa"/>
          <w:trHeight w:val="936"/>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2.4.2.</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Планирование ассигнований по погашению и обслуживанию долговых обязательств района</w:t>
            </w:r>
          </w:p>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9204" w:type="dxa"/>
            <w:gridSpan w:val="7"/>
            <w:tcBorders>
              <w:top w:val="single" w:sz="4" w:space="0" w:color="auto"/>
              <w:left w:val="nil"/>
              <w:bottom w:val="single" w:sz="4" w:space="0" w:color="auto"/>
              <w:right w:val="single" w:sz="4" w:space="0" w:color="000000"/>
            </w:tcBorders>
            <w:shd w:val="clear" w:color="auto" w:fill="auto"/>
            <w:vAlign w:val="center"/>
            <w:hideMark/>
          </w:tcPr>
          <w:p w:rsidR="00333F11" w:rsidRPr="00333F11" w:rsidRDefault="00333F11" w:rsidP="00333F11">
            <w:r w:rsidRPr="00333F11">
              <w:t>за счет финансирования основной деятельности ответственного исполнителя муниципальной программы</w:t>
            </w:r>
          </w:p>
        </w:tc>
      </w:tr>
      <w:tr w:rsidR="00333F11" w:rsidRPr="00333F11" w:rsidTr="001F43ED">
        <w:trPr>
          <w:gridAfter w:val="3"/>
          <w:wAfter w:w="3900" w:type="dxa"/>
          <w:trHeight w:val="624"/>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2.4.3.</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Осуществление учета долговых обязательств района</w:t>
            </w:r>
          </w:p>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9204" w:type="dxa"/>
            <w:gridSpan w:val="7"/>
            <w:tcBorders>
              <w:top w:val="single" w:sz="4" w:space="0" w:color="auto"/>
              <w:left w:val="nil"/>
              <w:bottom w:val="single" w:sz="4" w:space="0" w:color="auto"/>
              <w:right w:val="single" w:sz="4" w:space="0" w:color="000000"/>
            </w:tcBorders>
            <w:shd w:val="clear" w:color="auto" w:fill="auto"/>
            <w:vAlign w:val="center"/>
            <w:hideMark/>
          </w:tcPr>
          <w:p w:rsidR="00333F11" w:rsidRPr="00333F11" w:rsidRDefault="00333F11" w:rsidP="00333F11">
            <w:r w:rsidRPr="00333F11">
              <w:t>за счет финансирования основной деятельности ответственного исполнителя муниципальной программы</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2.5.</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Реализация бюджетных мер принуждения</w:t>
            </w:r>
          </w:p>
        </w:tc>
        <w:tc>
          <w:tcPr>
            <w:tcW w:w="1552"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Департамент финансов администрации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непосредственные результаты : пункт 15; конечные результаты: пункт 10.</w:t>
            </w:r>
          </w:p>
        </w:tc>
        <w:tc>
          <w:tcPr>
            <w:tcW w:w="9204" w:type="dxa"/>
            <w:gridSpan w:val="7"/>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за счет финансирования основной деятельности ответственного исполнителя муниципальной программы</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187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624"/>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2.5.1.</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Применение бюджетных мер принуждения за совершение бюджетного нарушения</w:t>
            </w:r>
          </w:p>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9204" w:type="dxa"/>
            <w:gridSpan w:val="7"/>
            <w:tcBorders>
              <w:top w:val="single" w:sz="4" w:space="0" w:color="auto"/>
              <w:left w:val="nil"/>
              <w:bottom w:val="single" w:sz="4" w:space="0" w:color="auto"/>
              <w:right w:val="single" w:sz="4" w:space="0" w:color="000000"/>
            </w:tcBorders>
            <w:shd w:val="clear" w:color="auto" w:fill="auto"/>
            <w:vAlign w:val="center"/>
            <w:hideMark/>
          </w:tcPr>
          <w:p w:rsidR="00333F11" w:rsidRPr="00333F11" w:rsidRDefault="00333F11" w:rsidP="00333F11">
            <w:r w:rsidRPr="00333F11">
              <w:t> </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2.6.</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Повышение финансовой грамотности населения вНижневартовском районе</w:t>
            </w:r>
          </w:p>
        </w:tc>
        <w:tc>
          <w:tcPr>
            <w:tcW w:w="1552"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Департамент финансов администрации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333F11" w:rsidRPr="00333F11" w:rsidRDefault="00333F11" w:rsidP="00333F11">
            <w:r w:rsidRPr="00333F11">
              <w:t>непосредственные результаты: пункты 16, 17.</w:t>
            </w:r>
          </w:p>
        </w:tc>
        <w:tc>
          <w:tcPr>
            <w:tcW w:w="9204" w:type="dxa"/>
            <w:gridSpan w:val="7"/>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за счет финансирования основной деятельности ответственного исполнителя муниципальной программы</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31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1872"/>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624"/>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936"/>
        </w:trPr>
        <w:tc>
          <w:tcPr>
            <w:tcW w:w="578"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9204" w:type="dxa"/>
            <w:gridSpan w:val="7"/>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r>
      <w:tr w:rsidR="00333F11" w:rsidRPr="00333F11" w:rsidTr="001F43ED">
        <w:trPr>
          <w:gridAfter w:val="3"/>
          <w:wAfter w:w="3900" w:type="dxa"/>
          <w:trHeight w:val="3120"/>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2.6.1.</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Обеспечение открытости и доступности для граждан и организаций информации о бюджетном процессе района путем размещения на официальном сайте администрации района «Бюджета для граждан», организации публичных слушаний по проекту бюджета района на очередной финансовый год и плановый период, по годовому отчету об исполнении бюджета района</w:t>
            </w:r>
          </w:p>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r>
      <w:tr w:rsidR="00333F11" w:rsidRPr="00333F11" w:rsidTr="001F43ED">
        <w:trPr>
          <w:gridAfter w:val="3"/>
          <w:wAfter w:w="3900" w:type="dxa"/>
          <w:trHeight w:val="2184"/>
        </w:trPr>
        <w:tc>
          <w:tcPr>
            <w:tcW w:w="578" w:type="dxa"/>
            <w:tcBorders>
              <w:top w:val="nil"/>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2.6.2.</w:t>
            </w:r>
          </w:p>
        </w:tc>
        <w:tc>
          <w:tcPr>
            <w:tcW w:w="2410"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Участие во Всероссийской акции «Дни финансовой грамотности в учебных заведениях» (проведение «классных часов», лекций, заседаний, тренингов), проведение «Дня открытых дверей» в департаменте финансов администрации района</w:t>
            </w:r>
          </w:p>
        </w:tc>
        <w:tc>
          <w:tcPr>
            <w:tcW w:w="1552" w:type="dxa"/>
            <w:vMerge/>
            <w:tcBorders>
              <w:top w:val="nil"/>
              <w:left w:val="single" w:sz="4" w:space="0" w:color="auto"/>
              <w:bottom w:val="single" w:sz="4" w:space="0" w:color="000000"/>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r>
      <w:tr w:rsidR="00333F11" w:rsidRPr="00333F11" w:rsidTr="001F43ED">
        <w:trPr>
          <w:gridAfter w:val="3"/>
          <w:wAfter w:w="3900" w:type="dxa"/>
          <w:trHeight w:val="312"/>
        </w:trPr>
        <w:tc>
          <w:tcPr>
            <w:tcW w:w="578" w:type="dxa"/>
            <w:vMerge w:val="restart"/>
            <w:tcBorders>
              <w:top w:val="nil"/>
              <w:left w:val="single" w:sz="4" w:space="0" w:color="auto"/>
              <w:bottom w:val="single" w:sz="4" w:space="0" w:color="auto"/>
              <w:right w:val="single" w:sz="4" w:space="0" w:color="auto"/>
            </w:tcBorders>
            <w:shd w:val="clear" w:color="000000" w:fill="D8D8D8"/>
            <w:vAlign w:val="center"/>
            <w:hideMark/>
          </w:tcPr>
          <w:p w:rsidR="00333F11" w:rsidRPr="00333F11" w:rsidRDefault="00333F11" w:rsidP="00333F11">
            <w:r w:rsidRPr="00333F11">
              <w:t> </w:t>
            </w:r>
          </w:p>
        </w:tc>
        <w:tc>
          <w:tcPr>
            <w:tcW w:w="2410" w:type="dxa"/>
            <w:vMerge w:val="restart"/>
            <w:tcBorders>
              <w:top w:val="nil"/>
              <w:left w:val="single" w:sz="4" w:space="0" w:color="auto"/>
              <w:bottom w:val="single" w:sz="4" w:space="0" w:color="auto"/>
              <w:right w:val="single" w:sz="4" w:space="0" w:color="auto"/>
            </w:tcBorders>
            <w:shd w:val="clear" w:color="000000" w:fill="D8D8D8"/>
            <w:vAlign w:val="center"/>
            <w:hideMark/>
          </w:tcPr>
          <w:p w:rsidR="00333F11" w:rsidRPr="00333F11" w:rsidRDefault="00333F11" w:rsidP="00333F11">
            <w:r w:rsidRPr="00333F11">
              <w:t>Итого по подпрограмме II</w:t>
            </w:r>
          </w:p>
        </w:tc>
        <w:tc>
          <w:tcPr>
            <w:tcW w:w="1552" w:type="dxa"/>
            <w:vMerge w:val="restart"/>
            <w:tcBorders>
              <w:top w:val="nil"/>
              <w:left w:val="single" w:sz="4" w:space="0" w:color="auto"/>
              <w:bottom w:val="single" w:sz="4" w:space="0" w:color="auto"/>
              <w:right w:val="single" w:sz="4" w:space="0" w:color="auto"/>
            </w:tcBorders>
            <w:shd w:val="clear" w:color="000000" w:fill="D8D8D8"/>
            <w:vAlign w:val="center"/>
            <w:hideMark/>
          </w:tcPr>
          <w:p w:rsidR="00333F11" w:rsidRPr="00333F11" w:rsidRDefault="00333F11" w:rsidP="00333F11">
            <w:r w:rsidRPr="00333F11">
              <w:t> </w:t>
            </w:r>
          </w:p>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794 336,9</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35 175,1</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102 587,1</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150 567,9</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205 090,7</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147 363,4</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153 552,7</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39 055,9</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39 055,9</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312"/>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755 281,0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35 175,1</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63 531,2</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150 567,9</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205 090,7</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147 363,4</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153 552,7</w:t>
            </w:r>
          </w:p>
        </w:tc>
      </w:tr>
      <w:tr w:rsidR="00333F11" w:rsidRPr="00333F11" w:rsidTr="001F43ED">
        <w:trPr>
          <w:gridAfter w:val="3"/>
          <w:wAfter w:w="3900" w:type="dxa"/>
          <w:trHeight w:val="1668"/>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624"/>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1F43ED" w:rsidRDefault="00333F11" w:rsidP="00333F11">
            <w:pPr>
              <w:rPr>
                <w:sz w:val="24"/>
                <w:szCs w:val="24"/>
              </w:rPr>
            </w:pPr>
            <w:r w:rsidRPr="001F43ED">
              <w:rPr>
                <w:sz w:val="24"/>
                <w:szCs w:val="24"/>
              </w:rPr>
              <w:t>0,0</w:t>
            </w:r>
          </w:p>
        </w:tc>
      </w:tr>
      <w:tr w:rsidR="00333F11" w:rsidRPr="00333F11" w:rsidTr="001F43ED">
        <w:trPr>
          <w:gridAfter w:val="3"/>
          <w:wAfter w:w="3900" w:type="dxa"/>
          <w:trHeight w:val="936"/>
        </w:trPr>
        <w:tc>
          <w:tcPr>
            <w:tcW w:w="578"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2410"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552" w:type="dxa"/>
            <w:vMerge/>
            <w:tcBorders>
              <w:top w:val="nil"/>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D8D8D8"/>
            <w:vAlign w:val="center"/>
            <w:hideMark/>
          </w:tcPr>
          <w:p w:rsidR="00333F11" w:rsidRPr="00333F11" w:rsidRDefault="00333F11" w:rsidP="00333F11">
            <w:r w:rsidRPr="00333F11">
              <w:t>0,0</w:t>
            </w:r>
          </w:p>
        </w:tc>
      </w:tr>
      <w:tr w:rsidR="00333F11" w:rsidRPr="00333F11" w:rsidTr="001F43ED">
        <w:trPr>
          <w:gridAfter w:val="1"/>
          <w:wAfter w:w="1300" w:type="dxa"/>
          <w:trHeight w:val="348"/>
        </w:trPr>
        <w:tc>
          <w:tcPr>
            <w:tcW w:w="4540" w:type="dxa"/>
            <w:gridSpan w:val="3"/>
            <w:vMerge w:val="restart"/>
            <w:tcBorders>
              <w:top w:val="single" w:sz="4" w:space="0" w:color="auto"/>
              <w:left w:val="single" w:sz="4" w:space="0" w:color="auto"/>
              <w:bottom w:val="single" w:sz="4" w:space="0" w:color="auto"/>
              <w:right w:val="single" w:sz="4" w:space="0" w:color="auto"/>
            </w:tcBorders>
            <w:shd w:val="clear" w:color="000000" w:fill="A5A5A5"/>
            <w:vAlign w:val="center"/>
            <w:hideMark/>
          </w:tcPr>
          <w:p w:rsidR="00333F11" w:rsidRPr="00333F11" w:rsidRDefault="00333F11" w:rsidP="00333F11">
            <w:r w:rsidRPr="00333F11">
              <w:t>Всего по муниципальной программе</w:t>
            </w:r>
          </w:p>
        </w:tc>
        <w:tc>
          <w:tcPr>
            <w:tcW w:w="1141"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4 203 101,0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923 270,4</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781 047,2</w:t>
            </w:r>
          </w:p>
        </w:tc>
        <w:tc>
          <w:tcPr>
            <w:tcW w:w="1275"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596 299,6</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657 522,7</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609 741,0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635 220,1</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635 220,1</w:t>
            </w:r>
          </w:p>
        </w:tc>
      </w:tr>
      <w:tr w:rsidR="00333F11" w:rsidRPr="00333F11" w:rsidTr="001F43ED">
        <w:trPr>
          <w:gridAfter w:val="1"/>
          <w:wAfter w:w="1300" w:type="dxa"/>
          <w:trHeight w:val="696"/>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28 559,8</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4 533,3</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3 888,0</w:t>
            </w:r>
          </w:p>
        </w:tc>
        <w:tc>
          <w:tcPr>
            <w:tcW w:w="1275"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4 706,3</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4 927,5</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5 144,3</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5 360,4</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5 360,4</w:t>
            </w:r>
          </w:p>
        </w:tc>
      </w:tr>
      <w:tr w:rsidR="00333F11" w:rsidRPr="00333F11" w:rsidTr="001F43ED">
        <w:trPr>
          <w:gridAfter w:val="1"/>
          <w:wAfter w:w="1300" w:type="dxa"/>
          <w:trHeight w:val="1044"/>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978626,1</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130 730,7</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188605,0</w:t>
            </w:r>
          </w:p>
        </w:tc>
        <w:tc>
          <w:tcPr>
            <w:tcW w:w="1275"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153 249,7</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167 371,3</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165 851,8</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172 817,6</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172 817,6</w:t>
            </w:r>
          </w:p>
        </w:tc>
      </w:tr>
      <w:tr w:rsidR="00333F11" w:rsidRPr="00333F11" w:rsidTr="001F43ED">
        <w:trPr>
          <w:gridAfter w:val="1"/>
          <w:wAfter w:w="1300" w:type="dxa"/>
          <w:trHeight w:val="696"/>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3 195 915,1</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788 006,4</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588 554,2</w:t>
            </w:r>
          </w:p>
        </w:tc>
        <w:tc>
          <w:tcPr>
            <w:tcW w:w="1275"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438 343,6</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485 223,9</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438 744,9</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457 042,1</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457 042,1</w:t>
            </w:r>
          </w:p>
        </w:tc>
      </w:tr>
      <w:tr w:rsidR="00333F11" w:rsidRPr="00333F11" w:rsidTr="001F43ED">
        <w:trPr>
          <w:gridAfter w:val="1"/>
          <w:wAfter w:w="1300" w:type="dxa"/>
          <w:trHeight w:val="2148"/>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728,4</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728,4</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 </w:t>
            </w:r>
          </w:p>
        </w:tc>
        <w:tc>
          <w:tcPr>
            <w:tcW w:w="1275"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 </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 </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 </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1F43ED" w:rsidRDefault="00333F11" w:rsidP="00333F11">
            <w:pPr>
              <w:rPr>
                <w:sz w:val="24"/>
                <w:szCs w:val="24"/>
              </w:rPr>
            </w:pPr>
            <w:r w:rsidRPr="001F43ED">
              <w:rPr>
                <w:sz w:val="24"/>
                <w:szCs w:val="24"/>
              </w:rPr>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696"/>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1044"/>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000000" w:fill="A5A5A5"/>
            <w:vAlign w:val="center"/>
            <w:hideMark/>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r>
      <w:tr w:rsidR="00333F11" w:rsidRPr="00333F11" w:rsidTr="001F43ED">
        <w:trPr>
          <w:trHeight w:val="312"/>
        </w:trPr>
        <w:tc>
          <w:tcPr>
            <w:tcW w:w="56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312"/>
        </w:trPr>
        <w:tc>
          <w:tcPr>
            <w:tcW w:w="45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инвестиции в объекты государственной и муниципальной собственности</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312"/>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1668"/>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312"/>
        </w:trPr>
        <w:tc>
          <w:tcPr>
            <w:tcW w:w="45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прочие расходы</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4 203 101,0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923 270,4</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781 047,2</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596 299,6</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657 522,7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609 741,0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635 220,1</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635 220,1</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28 559,8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4 533,3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3 888,0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4 706,3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4 927,5</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5 144,3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5 360,4</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5 360,4</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978 626,1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130 730,7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188 605,0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153 249,7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167 371,3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165 851,8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172 817,6</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172 817,6</w:t>
            </w:r>
          </w:p>
        </w:tc>
      </w:tr>
      <w:tr w:rsidR="00333F11" w:rsidRPr="00333F11" w:rsidTr="001F43ED">
        <w:trPr>
          <w:gridAfter w:val="1"/>
          <w:wAfter w:w="1300" w:type="dxa"/>
          <w:trHeight w:val="312"/>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3 195 915,1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788 006,4</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588 554,2</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438 343,6</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485 223,9</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438 744,9</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457 042,1</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457 042,1</w:t>
            </w:r>
          </w:p>
        </w:tc>
      </w:tr>
      <w:tr w:rsidR="00333F11" w:rsidRPr="00333F11" w:rsidTr="001F43ED">
        <w:trPr>
          <w:gridAfter w:val="1"/>
          <w:wAfter w:w="1300" w:type="dxa"/>
          <w:trHeight w:val="1668"/>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728,4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728,4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auto"/>
              <w:right w:val="single" w:sz="4" w:space="0" w:color="auto"/>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c>
          <w:tcPr>
            <w:tcW w:w="1300" w:type="dxa"/>
            <w:vAlign w:val="center"/>
          </w:tcPr>
          <w:p w:rsidR="00333F11" w:rsidRPr="00333F11" w:rsidRDefault="00333F11" w:rsidP="00333F11">
            <w:r w:rsidRPr="00333F11">
              <w:t>0,0</w:t>
            </w:r>
          </w:p>
        </w:tc>
      </w:tr>
      <w:tr w:rsidR="00333F11" w:rsidRPr="00333F11" w:rsidTr="001F43ED">
        <w:trPr>
          <w:trHeight w:val="312"/>
        </w:trPr>
        <w:tc>
          <w:tcPr>
            <w:tcW w:w="56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312"/>
        </w:trPr>
        <w:tc>
          <w:tcPr>
            <w:tcW w:w="454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Ответственный исполнитель  (департамент финансов администрации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3 971 970,0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881 671,8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720 633,7</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567 784,1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620 567,0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578 571,7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602 741,7</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602 741,7</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28 559,8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4 533,3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3 888,0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4 706,3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4 927,5</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5 144,3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5 360,4</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5 360,4</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967 896,2</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129 300,8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186405,0</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153 249,7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160 271,3</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165 851,8</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172 817,6</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172 817,6</w:t>
            </w:r>
          </w:p>
        </w:tc>
      </w:tr>
      <w:tr w:rsidR="00333F11" w:rsidRPr="00333F11" w:rsidTr="001F43ED">
        <w:trPr>
          <w:gridAfter w:val="1"/>
          <w:wAfter w:w="1300" w:type="dxa"/>
          <w:trHeight w:val="525"/>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2 975 514,0</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747 837,7</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530 340,7</w:t>
            </w:r>
          </w:p>
        </w:tc>
        <w:tc>
          <w:tcPr>
            <w:tcW w:w="1275"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409 828,1</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455 368,2</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407 575,6</w:t>
            </w:r>
          </w:p>
        </w:tc>
        <w:tc>
          <w:tcPr>
            <w:tcW w:w="1276" w:type="dxa"/>
            <w:tcBorders>
              <w:top w:val="nil"/>
              <w:left w:val="nil"/>
              <w:bottom w:val="single" w:sz="4" w:space="0" w:color="auto"/>
              <w:right w:val="single" w:sz="4" w:space="0" w:color="auto"/>
            </w:tcBorders>
            <w:shd w:val="clear" w:color="auto" w:fill="auto"/>
            <w:vAlign w:val="center"/>
            <w:hideMark/>
          </w:tcPr>
          <w:p w:rsidR="00333F11" w:rsidRPr="001F43ED" w:rsidRDefault="00333F11" w:rsidP="00333F11">
            <w:pPr>
              <w:rPr>
                <w:sz w:val="24"/>
                <w:szCs w:val="24"/>
              </w:rPr>
            </w:pPr>
            <w:r w:rsidRPr="001F43ED">
              <w:rPr>
                <w:sz w:val="24"/>
                <w:szCs w:val="24"/>
              </w:rPr>
              <w:t>424 563,7</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424 563,7</w:t>
            </w:r>
          </w:p>
        </w:tc>
      </w:tr>
      <w:tr w:rsidR="00333F11" w:rsidRPr="00333F11" w:rsidTr="001F43ED">
        <w:trPr>
          <w:gridAfter w:val="1"/>
          <w:wAfter w:w="1300" w:type="dxa"/>
          <w:trHeight w:val="1668"/>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728,4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728,4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Соисполнитель 1     Отдел транспорта и связи администрации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215 275,3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35 042,9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58 213,5</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28 515,5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29 855,7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31 169,3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32 478,4</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32 478,4</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1 429,9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1 429,9</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213 845,4</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33 613,0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58 213,5</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28 515,5</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29 855,7</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31 169,3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32 478,4</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32 478,4</w:t>
            </w:r>
          </w:p>
        </w:tc>
      </w:tr>
      <w:tr w:rsidR="00333F11" w:rsidRPr="00333F11" w:rsidTr="001F43ED">
        <w:trPr>
          <w:gridAfter w:val="1"/>
          <w:wAfter w:w="1300" w:type="dxa"/>
          <w:trHeight w:val="1668"/>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Соисполнитель 2    МКУ НР «Управление по делам гражданской обороны и чрезвычайных ситуаций»</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299,6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299,6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299,6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299,6</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1668"/>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Соисполнитель 3    Управление организации деятельности администрации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9 300,0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2 200,0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7 100,0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 </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 </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9 300,0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2 200,0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7 100,0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1668"/>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Соисполнитель 4 Отдел по  жилищно-коммунального хозяйства, энергетики и строительства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3 363,3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3 363,3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3 363,3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3 363,3</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1668"/>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Соисполнитель 5 Отдел по жилищным вопросам администрации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500,0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1668"/>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33F11" w:rsidRPr="00333F11" w:rsidRDefault="00333F11" w:rsidP="00333F11">
            <w:r w:rsidRPr="00333F11">
              <w:t>Соисполнитель 6 Отдел местной промышленности и сельского хозяйства администрации района</w:t>
            </w:r>
          </w:p>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всего</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2 392,8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2 392,8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312"/>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района</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2 392,8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2 392,8</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1668"/>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624"/>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бюджет поселений</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r w:rsidR="00333F11" w:rsidRPr="00333F11" w:rsidTr="001F43ED">
        <w:trPr>
          <w:gridAfter w:val="1"/>
          <w:wAfter w:w="1300" w:type="dxa"/>
          <w:trHeight w:val="936"/>
        </w:trPr>
        <w:tc>
          <w:tcPr>
            <w:tcW w:w="4540" w:type="dxa"/>
            <w:gridSpan w:val="3"/>
            <w:vMerge/>
            <w:tcBorders>
              <w:top w:val="single" w:sz="4" w:space="0" w:color="auto"/>
              <w:left w:val="single" w:sz="4" w:space="0" w:color="auto"/>
              <w:bottom w:val="single" w:sz="4" w:space="0" w:color="000000"/>
              <w:right w:val="single" w:sz="4" w:space="0" w:color="000000"/>
            </w:tcBorders>
            <w:vAlign w:val="center"/>
            <w:hideMark/>
          </w:tcPr>
          <w:p w:rsidR="00333F11" w:rsidRPr="00333F11" w:rsidRDefault="00333F11" w:rsidP="00333F11"/>
        </w:tc>
        <w:tc>
          <w:tcPr>
            <w:tcW w:w="1141"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иные 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х</w:t>
            </w:r>
          </w:p>
        </w:tc>
        <w:tc>
          <w:tcPr>
            <w:tcW w:w="1549"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5"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276" w:type="dxa"/>
            <w:tcBorders>
              <w:top w:val="nil"/>
              <w:left w:val="nil"/>
              <w:bottom w:val="single" w:sz="4" w:space="0" w:color="auto"/>
              <w:right w:val="single" w:sz="4" w:space="0" w:color="auto"/>
            </w:tcBorders>
            <w:shd w:val="clear" w:color="auto" w:fill="auto"/>
            <w:vAlign w:val="center"/>
            <w:hideMark/>
          </w:tcPr>
          <w:p w:rsidR="00333F11" w:rsidRPr="00333F11" w:rsidRDefault="00333F11" w:rsidP="00333F11">
            <w:r w:rsidRPr="00333F11">
              <w:t>0,0</w:t>
            </w:r>
          </w:p>
        </w:tc>
        <w:tc>
          <w:tcPr>
            <w:tcW w:w="1300" w:type="dxa"/>
            <w:vAlign w:val="center"/>
          </w:tcPr>
          <w:p w:rsidR="00333F11" w:rsidRPr="00333F11" w:rsidRDefault="00333F11" w:rsidP="00333F11"/>
        </w:tc>
        <w:tc>
          <w:tcPr>
            <w:tcW w:w="1300" w:type="dxa"/>
            <w:vAlign w:val="center"/>
          </w:tcPr>
          <w:p w:rsidR="00333F11" w:rsidRPr="00333F11" w:rsidRDefault="00333F11" w:rsidP="00333F11">
            <w:r w:rsidRPr="00333F11">
              <w:t>0,0</w:t>
            </w:r>
          </w:p>
        </w:tc>
      </w:tr>
    </w:tbl>
    <w:p w:rsidR="00333F11" w:rsidRPr="00333F11" w:rsidRDefault="00333F11" w:rsidP="00333F11"/>
    <w:p w:rsidR="00770DD7" w:rsidRPr="00B05448" w:rsidRDefault="00770DD7" w:rsidP="00333F11">
      <w:pPr>
        <w:jc w:val="right"/>
        <w:rPr>
          <w:szCs w:val="30"/>
        </w:rPr>
      </w:pPr>
    </w:p>
    <w:sectPr w:rsidR="00770DD7" w:rsidRPr="00B05448" w:rsidSect="003C1F3F">
      <w:headerReference w:type="default" r:id="rId23"/>
      <w:pgSz w:w="16838" w:h="11906" w:orient="landscape"/>
      <w:pgMar w:top="1134" w:right="567" w:bottom="567"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762" w:rsidRDefault="00526762">
      <w:r>
        <w:separator/>
      </w:r>
    </w:p>
  </w:endnote>
  <w:endnote w:type="continuationSeparator" w:id="1">
    <w:p w:rsidR="00526762" w:rsidRDefault="005267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762" w:rsidRDefault="00526762">
      <w:r>
        <w:separator/>
      </w:r>
    </w:p>
  </w:footnote>
  <w:footnote w:type="continuationSeparator" w:id="1">
    <w:p w:rsidR="00526762" w:rsidRDefault="005267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333F11" w:rsidRDefault="00D36BE5">
        <w:pPr>
          <w:pStyle w:val="a4"/>
          <w:jc w:val="center"/>
        </w:pPr>
        <w:r>
          <w:fldChar w:fldCharType="begin"/>
        </w:r>
        <w:r w:rsidR="0087720D">
          <w:instrText>PAGE   \* MERGEFORMAT</w:instrText>
        </w:r>
        <w:r>
          <w:fldChar w:fldCharType="separate"/>
        </w:r>
        <w:r w:rsidR="004B6534">
          <w:rPr>
            <w:noProof/>
          </w:rPr>
          <w:t>28</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F11" w:rsidRDefault="00D36BE5" w:rsidP="00D401FC">
    <w:pPr>
      <w:pStyle w:val="a4"/>
      <w:jc w:val="center"/>
    </w:pPr>
    <w:r>
      <w:fldChar w:fldCharType="begin"/>
    </w:r>
    <w:r w:rsidR="0087720D">
      <w:instrText xml:space="preserve"> PAGE   \* MERGEFORMAT </w:instrText>
    </w:r>
    <w:r>
      <w:fldChar w:fldCharType="separate"/>
    </w:r>
    <w:r w:rsidR="004B6534">
      <w:rPr>
        <w:noProof/>
      </w:rPr>
      <w:t>70</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4758F7"/>
    <w:multiLevelType w:val="hybridMultilevel"/>
    <w:tmpl w:val="736697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031E4304"/>
    <w:multiLevelType w:val="hybridMultilevel"/>
    <w:tmpl w:val="93F6EC74"/>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5577D6C"/>
    <w:multiLevelType w:val="hybridMultilevel"/>
    <w:tmpl w:val="88A21BA8"/>
    <w:lvl w:ilvl="0" w:tplc="0419000B">
      <w:start w:val="1"/>
      <w:numFmt w:val="bullet"/>
      <w:lvlText w:val=""/>
      <w:lvlJc w:val="left"/>
      <w:pPr>
        <w:ind w:left="1426" w:hanging="360"/>
      </w:pPr>
      <w:rPr>
        <w:rFonts w:ascii="Wingdings" w:hAnsi="Wingdings" w:hint="default"/>
      </w:rPr>
    </w:lvl>
    <w:lvl w:ilvl="1" w:tplc="0419000B">
      <w:start w:val="1"/>
      <w:numFmt w:val="bullet"/>
      <w:lvlText w:val=""/>
      <w:lvlJc w:val="left"/>
      <w:pPr>
        <w:ind w:left="1070" w:hanging="360"/>
      </w:pPr>
      <w:rPr>
        <w:rFonts w:ascii="Wingdings" w:hAnsi="Wingdings"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
    <w:nsid w:val="06CD1D7E"/>
    <w:multiLevelType w:val="hybridMultilevel"/>
    <w:tmpl w:val="9E548CCC"/>
    <w:lvl w:ilvl="0" w:tplc="C8F8815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09CE5A1A"/>
    <w:multiLevelType w:val="hybridMultilevel"/>
    <w:tmpl w:val="748A3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02632E1"/>
    <w:multiLevelType w:val="multilevel"/>
    <w:tmpl w:val="B4E2AF7E"/>
    <w:lvl w:ilvl="0">
      <w:start w:val="1"/>
      <w:numFmt w:val="decimal"/>
      <w:lvlText w:val="%1."/>
      <w:lvlJc w:val="left"/>
      <w:pPr>
        <w:ind w:left="555" w:hanging="555"/>
      </w:pPr>
      <w:rPr>
        <w:rFonts w:hint="default"/>
      </w:rPr>
    </w:lvl>
    <w:lvl w:ilvl="1">
      <w:start w:val="1"/>
      <w:numFmt w:val="decimal"/>
      <w:lvlText w:val="%1.%2."/>
      <w:lvlJc w:val="left"/>
      <w:pPr>
        <w:ind w:left="213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33E6C40"/>
    <w:multiLevelType w:val="hybridMultilevel"/>
    <w:tmpl w:val="EEEEA2A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nsid w:val="17C0526E"/>
    <w:multiLevelType w:val="multilevel"/>
    <w:tmpl w:val="F5148E78"/>
    <w:lvl w:ilvl="0">
      <w:start w:val="11"/>
      <w:numFmt w:val="decimal"/>
      <w:lvlText w:val="%1"/>
      <w:lvlJc w:val="left"/>
      <w:pPr>
        <w:ind w:left="525" w:hanging="525"/>
      </w:pPr>
      <w:rPr>
        <w:rFonts w:hint="default"/>
      </w:rPr>
    </w:lvl>
    <w:lvl w:ilvl="1">
      <w:start w:val="1"/>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E3639E"/>
    <w:multiLevelType w:val="hybridMultilevel"/>
    <w:tmpl w:val="1BB41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1C66EB"/>
    <w:multiLevelType w:val="multilevel"/>
    <w:tmpl w:val="28280082"/>
    <w:lvl w:ilvl="0">
      <w:start w:val="1"/>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20FB7794"/>
    <w:multiLevelType w:val="hybridMultilevel"/>
    <w:tmpl w:val="82D6C18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5056900"/>
    <w:multiLevelType w:val="multilevel"/>
    <w:tmpl w:val="1436ADC8"/>
    <w:lvl w:ilvl="0">
      <w:start w:val="1"/>
      <w:numFmt w:val="upperRoman"/>
      <w:lvlText w:val="%1."/>
      <w:lvlJc w:val="left"/>
      <w:pPr>
        <w:ind w:left="1080" w:hanging="72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19">
    <w:nsid w:val="2D4A1BAB"/>
    <w:multiLevelType w:val="multilevel"/>
    <w:tmpl w:val="DB726184"/>
    <w:lvl w:ilvl="0">
      <w:start w:val="5"/>
      <w:numFmt w:val="decimal"/>
      <w:lvlText w:val="%1."/>
      <w:lvlJc w:val="left"/>
      <w:pPr>
        <w:ind w:left="450" w:hanging="450"/>
      </w:pPr>
      <w:rPr>
        <w:rFonts w:hint="default"/>
      </w:rPr>
    </w:lvl>
    <w:lvl w:ilvl="1">
      <w:start w:val="2"/>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0">
    <w:nsid w:val="319F53A6"/>
    <w:multiLevelType w:val="hybridMultilevel"/>
    <w:tmpl w:val="82EAE5FE"/>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4392460"/>
    <w:multiLevelType w:val="multilevel"/>
    <w:tmpl w:val="5B2297A0"/>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nsid w:val="386F29D2"/>
    <w:multiLevelType w:val="hybridMultilevel"/>
    <w:tmpl w:val="88AE1410"/>
    <w:lvl w:ilvl="0" w:tplc="0419000B">
      <w:start w:val="1"/>
      <w:numFmt w:val="bullet"/>
      <w:lvlText w:val=""/>
      <w:lvlJc w:val="left"/>
      <w:pPr>
        <w:ind w:left="5682" w:hanging="720"/>
      </w:pPr>
      <w:rPr>
        <w:rFonts w:ascii="Wingdings" w:hAnsi="Wingding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3">
    <w:nsid w:val="39BC2154"/>
    <w:multiLevelType w:val="hybridMultilevel"/>
    <w:tmpl w:val="0F50D722"/>
    <w:lvl w:ilvl="0" w:tplc="540A743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nsid w:val="3B2651A2"/>
    <w:multiLevelType w:val="hybridMultilevel"/>
    <w:tmpl w:val="D3840F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E6030CC"/>
    <w:multiLevelType w:val="hybridMultilevel"/>
    <w:tmpl w:val="B5A06E60"/>
    <w:lvl w:ilvl="0" w:tplc="0419000B">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nsid w:val="42D1095C"/>
    <w:multiLevelType w:val="hybridMultilevel"/>
    <w:tmpl w:val="E1EA6734"/>
    <w:lvl w:ilvl="0" w:tplc="F46C907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nsid w:val="437D63D5"/>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61A0DF6"/>
    <w:multiLevelType w:val="hybridMultilevel"/>
    <w:tmpl w:val="D13EAF2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478456FA"/>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10D362D"/>
    <w:multiLevelType w:val="hybridMultilevel"/>
    <w:tmpl w:val="44109B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5F812FD1"/>
    <w:multiLevelType w:val="hybridMultilevel"/>
    <w:tmpl w:val="CBE24C9C"/>
    <w:lvl w:ilvl="0" w:tplc="8ECE09A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60F00FD5"/>
    <w:multiLevelType w:val="hybridMultilevel"/>
    <w:tmpl w:val="8B70DE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1461423"/>
    <w:multiLevelType w:val="hybridMultilevel"/>
    <w:tmpl w:val="52BA0FB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6">
    <w:nsid w:val="61A4184E"/>
    <w:multiLevelType w:val="multilevel"/>
    <w:tmpl w:val="8714A70A"/>
    <w:lvl w:ilvl="0">
      <w:start w:val="6"/>
      <w:numFmt w:val="decimal"/>
      <w:lvlText w:val="%1."/>
      <w:lvlJc w:val="left"/>
      <w:pPr>
        <w:ind w:left="450" w:hanging="450"/>
      </w:pPr>
      <w:rPr>
        <w:rFonts w:hint="default"/>
      </w:rPr>
    </w:lvl>
    <w:lvl w:ilvl="1">
      <w:start w:val="1"/>
      <w:numFmt w:val="decimal"/>
      <w:lvlText w:val="%1.%2."/>
      <w:lvlJc w:val="left"/>
      <w:pPr>
        <w:ind w:left="2280" w:hanging="720"/>
      </w:pPr>
      <w:rPr>
        <w:rFonts w:ascii="Times New Roman" w:hAnsi="Times New Roman" w:cs="Times New Roman"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7">
    <w:nsid w:val="6771274D"/>
    <w:multiLevelType w:val="hybridMultilevel"/>
    <w:tmpl w:val="289066A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8">
    <w:nsid w:val="69484C13"/>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9">
    <w:nsid w:val="6A225DB3"/>
    <w:multiLevelType w:val="multilevel"/>
    <w:tmpl w:val="D5FA66E2"/>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0">
    <w:nsid w:val="6F933CE5"/>
    <w:multiLevelType w:val="multilevel"/>
    <w:tmpl w:val="DD7A3EF6"/>
    <w:lvl w:ilvl="0">
      <w:start w:val="1"/>
      <w:numFmt w:val="decimal"/>
      <w:lvlText w:val="%1"/>
      <w:lvlJc w:val="left"/>
      <w:pPr>
        <w:ind w:left="495" w:hanging="495"/>
      </w:pPr>
      <w:rPr>
        <w:rFonts w:hint="default"/>
        <w:color w:val="auto"/>
      </w:rPr>
    </w:lvl>
    <w:lvl w:ilvl="1">
      <w:start w:val="1"/>
      <w:numFmt w:val="decimal"/>
      <w:lvlText w:val="%1.%2"/>
      <w:lvlJc w:val="left"/>
      <w:pPr>
        <w:ind w:left="1275" w:hanging="495"/>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3420" w:hanging="108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5340" w:hanging="144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7260" w:hanging="1800"/>
      </w:pPr>
      <w:rPr>
        <w:rFonts w:hint="default"/>
        <w:color w:val="auto"/>
      </w:rPr>
    </w:lvl>
    <w:lvl w:ilvl="8">
      <w:start w:val="1"/>
      <w:numFmt w:val="decimal"/>
      <w:lvlText w:val="%1.%2.%3.%4.%5.%6.%7.%8.%9"/>
      <w:lvlJc w:val="left"/>
      <w:pPr>
        <w:ind w:left="8400" w:hanging="2160"/>
      </w:pPr>
      <w:rPr>
        <w:rFonts w:hint="default"/>
        <w:color w:val="auto"/>
      </w:rPr>
    </w:lvl>
  </w:abstractNum>
  <w:abstractNum w:abstractNumId="41">
    <w:nsid w:val="73AA1AE3"/>
    <w:multiLevelType w:val="hybridMultilevel"/>
    <w:tmpl w:val="EC981CA2"/>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75C27538"/>
    <w:multiLevelType w:val="hybridMultilevel"/>
    <w:tmpl w:val="DA3CA79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9D25219"/>
    <w:multiLevelType w:val="hybridMultilevel"/>
    <w:tmpl w:val="C4882786"/>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C9B2715"/>
    <w:multiLevelType w:val="multilevel"/>
    <w:tmpl w:val="4C3AABB8"/>
    <w:lvl w:ilvl="0">
      <w:start w:val="8"/>
      <w:numFmt w:val="decimal"/>
      <w:lvlText w:val="%1"/>
      <w:lvlJc w:val="left"/>
      <w:pPr>
        <w:ind w:left="375" w:hanging="375"/>
      </w:pPr>
      <w:rPr>
        <w:rFonts w:hint="default"/>
      </w:rPr>
    </w:lvl>
    <w:lvl w:ilvl="1">
      <w:start w:val="6"/>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44"/>
  </w:num>
  <w:num w:numId="11">
    <w:abstractNumId w:val="16"/>
  </w:num>
  <w:num w:numId="12">
    <w:abstractNumId w:val="33"/>
  </w:num>
  <w:num w:numId="13">
    <w:abstractNumId w:val="10"/>
  </w:num>
  <w:num w:numId="14">
    <w:abstractNumId w:val="12"/>
  </w:num>
  <w:num w:numId="15">
    <w:abstractNumId w:val="7"/>
  </w:num>
  <w:num w:numId="16">
    <w:abstractNumId w:val="42"/>
  </w:num>
  <w:num w:numId="17">
    <w:abstractNumId w:val="29"/>
  </w:num>
  <w:num w:numId="18">
    <w:abstractNumId w:val="6"/>
  </w:num>
  <w:num w:numId="19">
    <w:abstractNumId w:val="22"/>
  </w:num>
  <w:num w:numId="20">
    <w:abstractNumId w:val="15"/>
  </w:num>
  <w:num w:numId="21">
    <w:abstractNumId w:val="38"/>
  </w:num>
  <w:num w:numId="22">
    <w:abstractNumId w:val="26"/>
  </w:num>
  <w:num w:numId="23">
    <w:abstractNumId w:val="36"/>
  </w:num>
  <w:num w:numId="24">
    <w:abstractNumId w:val="39"/>
  </w:num>
  <w:num w:numId="25">
    <w:abstractNumId w:val="19"/>
  </w:num>
  <w:num w:numId="26">
    <w:abstractNumId w:val="21"/>
  </w:num>
  <w:num w:numId="27">
    <w:abstractNumId w:val="35"/>
  </w:num>
  <w:num w:numId="28">
    <w:abstractNumId w:val="32"/>
  </w:num>
  <w:num w:numId="29">
    <w:abstractNumId w:val="41"/>
  </w:num>
  <w:num w:numId="30">
    <w:abstractNumId w:val="25"/>
  </w:num>
  <w:num w:numId="31">
    <w:abstractNumId w:val="27"/>
  </w:num>
  <w:num w:numId="32">
    <w:abstractNumId w:val="30"/>
  </w:num>
  <w:num w:numId="33">
    <w:abstractNumId w:val="46"/>
  </w:num>
  <w:num w:numId="34">
    <w:abstractNumId w:val="13"/>
  </w:num>
  <w:num w:numId="35">
    <w:abstractNumId w:val="23"/>
  </w:num>
  <w:num w:numId="36">
    <w:abstractNumId w:val="20"/>
  </w:num>
  <w:num w:numId="37">
    <w:abstractNumId w:val="5"/>
  </w:num>
  <w:num w:numId="38">
    <w:abstractNumId w:val="37"/>
  </w:num>
  <w:num w:numId="39">
    <w:abstractNumId w:val="24"/>
  </w:num>
  <w:num w:numId="40">
    <w:abstractNumId w:val="9"/>
  </w:num>
  <w:num w:numId="41">
    <w:abstractNumId w:val="34"/>
  </w:num>
  <w:num w:numId="42">
    <w:abstractNumId w:val="17"/>
  </w:num>
  <w:num w:numId="43">
    <w:abstractNumId w:val="8"/>
  </w:num>
  <w:num w:numId="44">
    <w:abstractNumId w:val="4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5DCB"/>
    <w:rsid w:val="00036F86"/>
    <w:rsid w:val="00041F76"/>
    <w:rsid w:val="0004313B"/>
    <w:rsid w:val="0004318A"/>
    <w:rsid w:val="000433F1"/>
    <w:rsid w:val="000447A2"/>
    <w:rsid w:val="000456B0"/>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1FC"/>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2763B"/>
    <w:rsid w:val="00133F44"/>
    <w:rsid w:val="001359AA"/>
    <w:rsid w:val="00142A70"/>
    <w:rsid w:val="00143E47"/>
    <w:rsid w:val="00143EEF"/>
    <w:rsid w:val="0014484B"/>
    <w:rsid w:val="0014488B"/>
    <w:rsid w:val="001448CA"/>
    <w:rsid w:val="00144C10"/>
    <w:rsid w:val="001502E1"/>
    <w:rsid w:val="001521D8"/>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3ED"/>
    <w:rsid w:val="001F57F1"/>
    <w:rsid w:val="002006CC"/>
    <w:rsid w:val="00202C09"/>
    <w:rsid w:val="002049E2"/>
    <w:rsid w:val="0020543B"/>
    <w:rsid w:val="00206E05"/>
    <w:rsid w:val="00207E58"/>
    <w:rsid w:val="0021455F"/>
    <w:rsid w:val="00215140"/>
    <w:rsid w:val="002162B4"/>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0715"/>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3F6"/>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3F11"/>
    <w:rsid w:val="003344B7"/>
    <w:rsid w:val="00335778"/>
    <w:rsid w:val="00341A0B"/>
    <w:rsid w:val="003434A1"/>
    <w:rsid w:val="003442EE"/>
    <w:rsid w:val="00344CB0"/>
    <w:rsid w:val="00345330"/>
    <w:rsid w:val="00345A18"/>
    <w:rsid w:val="00346443"/>
    <w:rsid w:val="00347713"/>
    <w:rsid w:val="0035080F"/>
    <w:rsid w:val="00351E98"/>
    <w:rsid w:val="0035283A"/>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66D5"/>
    <w:rsid w:val="003A7090"/>
    <w:rsid w:val="003A70EF"/>
    <w:rsid w:val="003B1C8D"/>
    <w:rsid w:val="003B33F8"/>
    <w:rsid w:val="003B398F"/>
    <w:rsid w:val="003B45E1"/>
    <w:rsid w:val="003B6815"/>
    <w:rsid w:val="003B68BC"/>
    <w:rsid w:val="003B6AB2"/>
    <w:rsid w:val="003B732A"/>
    <w:rsid w:val="003C0EEF"/>
    <w:rsid w:val="003C1F3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0373"/>
    <w:rsid w:val="004331AA"/>
    <w:rsid w:val="004341C4"/>
    <w:rsid w:val="00434373"/>
    <w:rsid w:val="00436773"/>
    <w:rsid w:val="00436F7F"/>
    <w:rsid w:val="0044068E"/>
    <w:rsid w:val="00444A6E"/>
    <w:rsid w:val="00445046"/>
    <w:rsid w:val="00453459"/>
    <w:rsid w:val="004574BE"/>
    <w:rsid w:val="00463A57"/>
    <w:rsid w:val="00466380"/>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53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2A"/>
    <w:rsid w:val="004F3261"/>
    <w:rsid w:val="00503EA1"/>
    <w:rsid w:val="00505294"/>
    <w:rsid w:val="00505DC5"/>
    <w:rsid w:val="00506547"/>
    <w:rsid w:val="00510149"/>
    <w:rsid w:val="005109E4"/>
    <w:rsid w:val="00512160"/>
    <w:rsid w:val="005124B2"/>
    <w:rsid w:val="0051443A"/>
    <w:rsid w:val="00514B32"/>
    <w:rsid w:val="00515343"/>
    <w:rsid w:val="00517022"/>
    <w:rsid w:val="00517956"/>
    <w:rsid w:val="0052041A"/>
    <w:rsid w:val="00520A7F"/>
    <w:rsid w:val="00523E2E"/>
    <w:rsid w:val="00525F8B"/>
    <w:rsid w:val="00526762"/>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0C8E"/>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1020"/>
    <w:rsid w:val="005B16C2"/>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2C9B"/>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2F72"/>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2ED"/>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007D"/>
    <w:rsid w:val="0070292E"/>
    <w:rsid w:val="00702F69"/>
    <w:rsid w:val="00702FA4"/>
    <w:rsid w:val="007046D0"/>
    <w:rsid w:val="00705E99"/>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0DD7"/>
    <w:rsid w:val="00771397"/>
    <w:rsid w:val="0077150C"/>
    <w:rsid w:val="00772A3E"/>
    <w:rsid w:val="00780B03"/>
    <w:rsid w:val="007821FA"/>
    <w:rsid w:val="00787176"/>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4466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7720D"/>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32B"/>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3FB5"/>
    <w:rsid w:val="00914C02"/>
    <w:rsid w:val="00915267"/>
    <w:rsid w:val="009169FC"/>
    <w:rsid w:val="009219AE"/>
    <w:rsid w:val="00924955"/>
    <w:rsid w:val="0092760B"/>
    <w:rsid w:val="00932A0E"/>
    <w:rsid w:val="00934157"/>
    <w:rsid w:val="0093709D"/>
    <w:rsid w:val="009415F1"/>
    <w:rsid w:val="00943857"/>
    <w:rsid w:val="00943E10"/>
    <w:rsid w:val="009441A8"/>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1AF2"/>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1B61"/>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683"/>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16DF"/>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0D7"/>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896"/>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44F1"/>
    <w:rsid w:val="00D06FB0"/>
    <w:rsid w:val="00D12878"/>
    <w:rsid w:val="00D1466A"/>
    <w:rsid w:val="00D15796"/>
    <w:rsid w:val="00D15F89"/>
    <w:rsid w:val="00D17781"/>
    <w:rsid w:val="00D17D1F"/>
    <w:rsid w:val="00D21AF6"/>
    <w:rsid w:val="00D23F6D"/>
    <w:rsid w:val="00D27124"/>
    <w:rsid w:val="00D27DE9"/>
    <w:rsid w:val="00D3171C"/>
    <w:rsid w:val="00D31D5F"/>
    <w:rsid w:val="00D3321F"/>
    <w:rsid w:val="00D36BE5"/>
    <w:rsid w:val="00D401FC"/>
    <w:rsid w:val="00D41DDE"/>
    <w:rsid w:val="00D42784"/>
    <w:rsid w:val="00D43DFD"/>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0EF6"/>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34536"/>
    <w:rsid w:val="00E4067B"/>
    <w:rsid w:val="00E4276C"/>
    <w:rsid w:val="00E441C8"/>
    <w:rsid w:val="00E441EA"/>
    <w:rsid w:val="00E4568C"/>
    <w:rsid w:val="00E47421"/>
    <w:rsid w:val="00E4787B"/>
    <w:rsid w:val="00E50EA7"/>
    <w:rsid w:val="00E51F36"/>
    <w:rsid w:val="00E528AB"/>
    <w:rsid w:val="00E52969"/>
    <w:rsid w:val="00E55D32"/>
    <w:rsid w:val="00E6187C"/>
    <w:rsid w:val="00E630F3"/>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D6F32"/>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6DAB"/>
    <w:rsid w:val="00F27741"/>
    <w:rsid w:val="00F279A5"/>
    <w:rsid w:val="00F32CAF"/>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76446"/>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B13"/>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 w:type="paragraph" w:customStyle="1" w:styleId="Default">
    <w:name w:val="Default"/>
    <w:rsid w:val="00510149"/>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 w:type="paragraph" w:customStyle="1" w:styleId="Default">
    <w:name w:val="Default"/>
    <w:rsid w:val="00510149"/>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C8D1787DEAC739C1146BAEB1CAD2A1E7CD657B399BE5A1BEFC610FBFC93239A51B4CC503Ci4p0J" TargetMode="External"/><Relationship Id="rId18" Type="http://schemas.openxmlformats.org/officeDocument/2006/relationships/hyperlink" Target="consultantplus://offline/ref=C7631DB742406B80C2B2C59E6E0D1310269D67B5FEACD370247F19A871BB62EF4F2D877649C77A8Fj5p1J"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consultantplus://offline/ref=BE38556259931A7B4B0321D126766958E78827C64BF8ACD70727A5EB99802CDCB700AA25C0KFvCG" TargetMode="External"/><Relationship Id="rId7" Type="http://schemas.openxmlformats.org/officeDocument/2006/relationships/endnotes" Target="endnotes.xml"/><Relationship Id="rId12" Type="http://schemas.openxmlformats.org/officeDocument/2006/relationships/hyperlink" Target="consultantplus://offline/ref=AC8D1787DEAC739C1146BAEB1CAD2A1E7CD657B399BE5A1BEFC610FBFC93239A51B4CC523D45iBp6J" TargetMode="External"/><Relationship Id="rId17" Type="http://schemas.openxmlformats.org/officeDocument/2006/relationships/hyperlink" Target="consultantplus://offline/ref=C7631DB742406B80C2B2C59E6E0D1310269D67B5FEACD370247F19A871BB62EF4F2D877649C67A8Dj5pBJ"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C7631DB742406B80C2B2C59E6E0D1310269D67B5FEACD370247F19A871BB62EF4F2D87734BjCpFJ" TargetMode="External"/><Relationship Id="rId20" Type="http://schemas.openxmlformats.org/officeDocument/2006/relationships/hyperlink" Target="consultantplus://offline/ref=C7631DB742406B80C2B2C59E6E0D1310269D67B5FEACD370247F19A871BB62EF4F2D87734AjCp5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8D1787DEAC739C1146BAEB1CAD2A1E7CD657B399BE5A1BEFC610FBFC93239A51B4CC523D45iBpCJ"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C8D1787DEAC739C1146BAEB1CAD2A1E7CD653B19EB55A1BEFC610FBFC93239A51B4CC523Fi4p5J" TargetMode="External"/><Relationship Id="rId23" Type="http://schemas.openxmlformats.org/officeDocument/2006/relationships/header" Target="header2.xml"/><Relationship Id="rId10" Type="http://schemas.openxmlformats.org/officeDocument/2006/relationships/hyperlink" Target="consultantplus://offline/ref=4744A4F59FC10631DCAD96F7DCC11D62D0FC76B464CE612E07CBC5BDA9882A277DBE8271A11F2BFB4B1BA981d3m9J" TargetMode="External"/><Relationship Id="rId19" Type="http://schemas.openxmlformats.org/officeDocument/2006/relationships/hyperlink" Target="consultantplus://offline/ref=C7631DB742406B80C2B2C59E6E0D1310269D67B5FEACD370247F19A871BB62EF4F2D877649C67A88j5p4J"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consultantplus://offline/ref=AC8D1787DEAC739C1146BAEB1CAD2A1E7CD657B399BE5A1BEFC610FBFC93239A51B4CC573E42iBpFJ"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7CAAE-E872-4936-BD67-2236128B8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16901</Words>
  <Characters>96337</Characters>
  <Application>Microsoft Office Word</Application>
  <DocSecurity>0</DocSecurity>
  <Lines>802</Lines>
  <Paragraphs>226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2015-10-15T09:51:00Z</cp:lastPrinted>
  <dcterms:created xsi:type="dcterms:W3CDTF">2016-06-10T12:04:00Z</dcterms:created>
  <dcterms:modified xsi:type="dcterms:W3CDTF">2016-06-10T12:04:00Z</dcterms:modified>
</cp:coreProperties>
</file>